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82" w:rsidRDefault="00C06B82">
      <w:pPr>
        <w:pStyle w:val="a3"/>
        <w:spacing w:before="5"/>
        <w:ind w:left="0"/>
        <w:rPr>
          <w:sz w:val="2"/>
        </w:rPr>
      </w:pPr>
    </w:p>
    <w:p w:rsidR="00C06B82" w:rsidRDefault="005A441B">
      <w:pPr>
        <w:pStyle w:val="a3"/>
        <w:ind w:left="0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6496050" cy="9180553"/>
            <wp:effectExtent l="19050" t="0" r="0" b="0"/>
            <wp:docPr id="5" name="Рисунок 5" descr="C:\Users\Zver\Pictures\img-26021822055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ver\Pictures\img-260218220557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18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B82" w:rsidRDefault="00C06B82">
      <w:pPr>
        <w:pStyle w:val="a3"/>
        <w:ind w:left="0"/>
        <w:rPr>
          <w:sz w:val="32"/>
        </w:rPr>
      </w:pPr>
    </w:p>
    <w:p w:rsidR="00C06B82" w:rsidRDefault="00C06B82">
      <w:pPr>
        <w:pStyle w:val="a3"/>
        <w:ind w:left="0"/>
        <w:rPr>
          <w:sz w:val="32"/>
        </w:rPr>
      </w:pPr>
    </w:p>
    <w:p w:rsidR="00C06B82" w:rsidRDefault="00C06B82">
      <w:pPr>
        <w:pStyle w:val="a3"/>
        <w:ind w:left="0"/>
        <w:rPr>
          <w:sz w:val="32"/>
        </w:rPr>
      </w:pPr>
    </w:p>
    <w:p w:rsidR="00C06B82" w:rsidRDefault="00C06B82">
      <w:pPr>
        <w:pStyle w:val="a3"/>
        <w:ind w:left="0"/>
        <w:rPr>
          <w:sz w:val="32"/>
        </w:rPr>
      </w:pPr>
    </w:p>
    <w:p w:rsidR="00C06B82" w:rsidRDefault="00C06B82">
      <w:pPr>
        <w:pStyle w:val="a3"/>
        <w:ind w:left="0"/>
        <w:rPr>
          <w:sz w:val="32"/>
        </w:rPr>
      </w:pPr>
    </w:p>
    <w:p w:rsidR="00C06B82" w:rsidRDefault="00C06B82">
      <w:pPr>
        <w:pStyle w:val="a3"/>
        <w:ind w:left="0"/>
        <w:rPr>
          <w:sz w:val="32"/>
        </w:rPr>
      </w:pPr>
    </w:p>
    <w:p w:rsidR="00C06B82" w:rsidRDefault="00C06B82">
      <w:pPr>
        <w:pStyle w:val="a3"/>
        <w:spacing w:before="171"/>
        <w:ind w:left="0"/>
        <w:rPr>
          <w:sz w:val="32"/>
        </w:rPr>
      </w:pPr>
    </w:p>
    <w:p w:rsidR="00C06B82" w:rsidRDefault="004060B1">
      <w:pPr>
        <w:ind w:left="66" w:right="79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C06B82" w:rsidRDefault="004060B1">
      <w:pPr>
        <w:spacing w:before="256"/>
        <w:ind w:left="573" w:firstLine="1108"/>
        <w:rPr>
          <w:b/>
          <w:sz w:val="32"/>
        </w:rPr>
      </w:pPr>
      <w:r>
        <w:rPr>
          <w:b/>
          <w:sz w:val="32"/>
        </w:rPr>
        <w:t>о посещении семей обучающихся и проведения обследования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условий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жизни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несовершеннолетних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их</w:t>
      </w:r>
      <w:r>
        <w:rPr>
          <w:b/>
          <w:spacing w:val="-5"/>
          <w:sz w:val="32"/>
        </w:rPr>
        <w:t xml:space="preserve"> </w:t>
      </w:r>
      <w:r w:rsidR="005A441B">
        <w:rPr>
          <w:b/>
          <w:sz w:val="32"/>
        </w:rPr>
        <w:t>семей</w:t>
      </w:r>
    </w:p>
    <w:p w:rsidR="00C06B82" w:rsidRDefault="004060B1" w:rsidP="00202AC4">
      <w:pPr>
        <w:spacing w:before="367"/>
        <w:ind w:left="66" w:right="82"/>
        <w:jc w:val="center"/>
        <w:rPr>
          <w:b/>
          <w:sz w:val="32"/>
        </w:rPr>
      </w:pPr>
      <w:r>
        <w:rPr>
          <w:b/>
          <w:spacing w:val="-2"/>
          <w:sz w:val="32"/>
        </w:rPr>
        <w:t>в</w:t>
      </w:r>
      <w:r>
        <w:rPr>
          <w:b/>
          <w:spacing w:val="-1"/>
          <w:sz w:val="32"/>
        </w:rPr>
        <w:t xml:space="preserve"> </w:t>
      </w:r>
      <w:r w:rsidR="00202AC4">
        <w:rPr>
          <w:b/>
          <w:spacing w:val="-2"/>
          <w:sz w:val="32"/>
        </w:rPr>
        <w:t>МБОУ Маныч-Балабинской ООШ</w:t>
      </w:r>
    </w:p>
    <w:p w:rsidR="00C06B82" w:rsidRDefault="00C06B82">
      <w:pPr>
        <w:jc w:val="center"/>
        <w:rPr>
          <w:b/>
          <w:sz w:val="32"/>
        </w:rPr>
        <w:sectPr w:rsidR="00C06B82">
          <w:footerReference w:type="default" r:id="rId8"/>
          <w:type w:val="continuous"/>
          <w:pgSz w:w="11930" w:h="16850"/>
          <w:pgMar w:top="720" w:right="425" w:bottom="1200" w:left="1275" w:header="0" w:footer="1012" w:gutter="0"/>
          <w:pgNumType w:start="1"/>
          <w:cols w:space="720"/>
        </w:sectPr>
      </w:pPr>
    </w:p>
    <w:p w:rsidR="00C06B82" w:rsidRDefault="004060B1">
      <w:pPr>
        <w:spacing w:before="78"/>
        <w:ind w:left="66" w:right="7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Положение</w:t>
      </w:r>
    </w:p>
    <w:p w:rsidR="00C06B82" w:rsidRDefault="004060B1">
      <w:pPr>
        <w:ind w:left="66" w:right="7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посещении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проведения</w:t>
      </w:r>
    </w:p>
    <w:p w:rsidR="005A441B" w:rsidRDefault="004060B1" w:rsidP="005A441B">
      <w:pPr>
        <w:ind w:left="1233" w:right="1244"/>
        <w:jc w:val="center"/>
        <w:rPr>
          <w:b/>
          <w:sz w:val="24"/>
        </w:rPr>
      </w:pPr>
      <w:r>
        <w:rPr>
          <w:b/>
          <w:sz w:val="24"/>
        </w:rPr>
        <w:t>обследования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несовершеннолетних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семей. </w:t>
      </w:r>
    </w:p>
    <w:p w:rsidR="00C06B82" w:rsidRDefault="004060B1" w:rsidP="005A441B">
      <w:pPr>
        <w:ind w:left="1233" w:right="1244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026"/>
          <w:tab w:val="left" w:pos="5031"/>
          <w:tab w:val="left" w:pos="5818"/>
          <w:tab w:val="left" w:pos="6119"/>
        </w:tabs>
        <w:ind w:right="6" w:firstLine="566"/>
        <w:jc w:val="both"/>
        <w:rPr>
          <w:sz w:val="24"/>
        </w:rPr>
      </w:pPr>
      <w:proofErr w:type="gramStart"/>
      <w:r>
        <w:rPr>
          <w:sz w:val="24"/>
        </w:rPr>
        <w:t>Настоящее Положение разработано в соответствии с Конституцией РФ, Федеральным законом от 24.06.1999 года № 120-ФЗ «Об основах системы профилактики безнадзорности право</w:t>
      </w:r>
      <w:r w:rsidR="00202AC4">
        <w:rPr>
          <w:sz w:val="24"/>
        </w:rPr>
        <w:t xml:space="preserve">нарушений несовершеннолетних» </w:t>
      </w:r>
      <w:r>
        <w:rPr>
          <w:sz w:val="24"/>
        </w:rPr>
        <w:t>с изменениями на 21 ноября 2022 года, Федеральным законом</w:t>
      </w:r>
      <w:r w:rsidR="00202AC4">
        <w:rPr>
          <w:sz w:val="24"/>
        </w:rPr>
        <w:t xml:space="preserve"> от 29.12.2012 года </w:t>
      </w:r>
      <w:r>
        <w:rPr>
          <w:sz w:val="24"/>
        </w:rPr>
        <w:t>№ 273-ФЗ «Об образовании в Российской Федерации», Федеральным законом</w:t>
      </w:r>
      <w:r>
        <w:rPr>
          <w:sz w:val="24"/>
        </w:rPr>
        <w:tab/>
        <w:t>от 24.07.1998 № 124-ФЗ «Об основных гарантиях прав ребёнка в Российской Федерации», Семейным кодексом РФ, Конвенцией о пра</w:t>
      </w:r>
      <w:r w:rsidR="00605CB6">
        <w:rPr>
          <w:sz w:val="24"/>
        </w:rPr>
        <w:t>вах ребенка а</w:t>
      </w:r>
      <w:proofErr w:type="gramEnd"/>
      <w:r w:rsidR="00605CB6">
        <w:rPr>
          <w:sz w:val="24"/>
        </w:rPr>
        <w:t xml:space="preserve"> также Уставом МБОУ Маныч-Балабинская ООШ им</w:t>
      </w:r>
      <w:r>
        <w:rPr>
          <w:sz w:val="24"/>
        </w:rPr>
        <w:t xml:space="preserve">енуемая в дальнейшем «ОО», и другими нормативными правовыми актами Российской Федерации, регламентирующими деятельность общеобразовательных организаций с целью </w:t>
      </w:r>
      <w:proofErr w:type="gramStart"/>
      <w:r>
        <w:rPr>
          <w:sz w:val="24"/>
        </w:rPr>
        <w:t>определения процедуры посещения семей обучающихся общеобразовательных организаций</w:t>
      </w:r>
      <w:proofErr w:type="gramEnd"/>
      <w:r>
        <w:rPr>
          <w:sz w:val="24"/>
        </w:rPr>
        <w:t xml:space="preserve"> и проведения обследования условий жизни несовершеннолетних граждан и их семей (далее - обследование).</w:t>
      </w:r>
    </w:p>
    <w:p w:rsidR="00C06B82" w:rsidRDefault="00C06B82">
      <w:pPr>
        <w:pStyle w:val="a3"/>
        <w:spacing w:before="3"/>
        <w:ind w:left="0"/>
      </w:pPr>
    </w:p>
    <w:p w:rsidR="00C06B82" w:rsidRDefault="004060B1">
      <w:pPr>
        <w:pStyle w:val="a4"/>
        <w:numPr>
          <w:ilvl w:val="0"/>
          <w:numId w:val="4"/>
        </w:numPr>
        <w:tabs>
          <w:tab w:val="left" w:pos="4466"/>
        </w:tabs>
        <w:spacing w:line="274" w:lineRule="exact"/>
        <w:ind w:left="4466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понятия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117"/>
        </w:tabs>
        <w:ind w:right="9" w:firstLine="566"/>
        <w:jc w:val="both"/>
        <w:rPr>
          <w:sz w:val="24"/>
        </w:rPr>
      </w:pPr>
      <w:r>
        <w:rPr>
          <w:sz w:val="24"/>
        </w:rPr>
        <w:t>Профилактика безнадзорности и правонарушений детей – система социальных, правовых и педагогических мер, которые направлены на выявление и устранение причин и условий, способствующих безнадзорности и правонарушениям детей. Они осуществляются в совокупности с индивидуальной профилактической работой с детьми и семьями, находящимися в социально опасном положении.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153"/>
        </w:tabs>
        <w:ind w:right="8" w:firstLine="566"/>
        <w:jc w:val="both"/>
        <w:rPr>
          <w:sz w:val="24"/>
        </w:rPr>
      </w:pPr>
      <w:r>
        <w:rPr>
          <w:sz w:val="24"/>
        </w:rPr>
        <w:t xml:space="preserve">Индивидуальная профилактическая работа – деятельность по своевременному выявлению детей и семей, которые находятся в социально опасном положении, а также по их социально-педагогической реабилитации и предупреждению совершения ими правонарушений и антиобщественных действий. </w:t>
      </w:r>
      <w:proofErr w:type="gramStart"/>
      <w:r>
        <w:rPr>
          <w:sz w:val="24"/>
        </w:rPr>
        <w:t>Индивидуальная</w:t>
      </w:r>
      <w:proofErr w:type="gramEnd"/>
      <w:r>
        <w:rPr>
          <w:sz w:val="24"/>
        </w:rPr>
        <w:t xml:space="preserve"> профилактическая работа проводится в соответствии с утвержденным планом по работе с семьей.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021"/>
        </w:tabs>
        <w:ind w:right="11" w:firstLine="566"/>
        <w:jc w:val="both"/>
        <w:rPr>
          <w:sz w:val="24"/>
        </w:rPr>
      </w:pPr>
      <w:r>
        <w:rPr>
          <w:sz w:val="24"/>
        </w:rPr>
        <w:t>Семья, находящаяся в социально опасном положении – семья, где родители или иные законные представители несовершеннолетних не исполняют свои родительские обязанности по их воспитанию, обучению или содержанию и отрицательно влияют на их поведение либо жестоко обращаются с ними.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014"/>
        </w:tabs>
        <w:ind w:right="9" w:firstLine="566"/>
        <w:jc w:val="both"/>
        <w:rPr>
          <w:sz w:val="24"/>
        </w:rPr>
      </w:pPr>
      <w:r>
        <w:rPr>
          <w:sz w:val="24"/>
        </w:rPr>
        <w:t xml:space="preserve">Семья, находящаяся в трудной жизненной ситуации – семья, в которой обстоятельства ухудшили условия жизнедеятельности и последствия невозможно преодолеть самостоятельно </w:t>
      </w:r>
      <w:r>
        <w:rPr>
          <w:color w:val="1F1F1F"/>
          <w:sz w:val="24"/>
        </w:rPr>
        <w:t xml:space="preserve">(инвалидность, болезнь, сиротство, безнадзорность, </w:t>
      </w:r>
      <w:proofErr w:type="spellStart"/>
      <w:r>
        <w:rPr>
          <w:color w:val="1F1F1F"/>
          <w:sz w:val="24"/>
        </w:rPr>
        <w:t>малообеспеченность</w:t>
      </w:r>
      <w:proofErr w:type="spellEnd"/>
      <w:r>
        <w:rPr>
          <w:color w:val="1F1F1F"/>
          <w:sz w:val="24"/>
        </w:rPr>
        <w:t xml:space="preserve">, безработица, отсутствие определенного места жительства, конфликты и жестокое обращение в семье и </w:t>
      </w:r>
      <w:proofErr w:type="spellStart"/>
      <w:r>
        <w:rPr>
          <w:color w:val="1F1F1F"/>
          <w:sz w:val="24"/>
        </w:rPr>
        <w:t>тд</w:t>
      </w:r>
      <w:proofErr w:type="spellEnd"/>
      <w:r>
        <w:rPr>
          <w:color w:val="1F1F1F"/>
          <w:sz w:val="24"/>
        </w:rPr>
        <w:t>.).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119"/>
        </w:tabs>
        <w:ind w:right="5" w:firstLine="566"/>
        <w:jc w:val="both"/>
        <w:rPr>
          <w:sz w:val="24"/>
        </w:rPr>
      </w:pPr>
      <w:r>
        <w:rPr>
          <w:sz w:val="24"/>
        </w:rPr>
        <w:t xml:space="preserve">Семья «группы риска» - семья, испытывающая некоторые проблемы, которые отрицательно влияют на процесс социализации ребенка либо приводят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разного</w:t>
      </w:r>
      <w:proofErr w:type="gramEnd"/>
      <w:r>
        <w:rPr>
          <w:sz w:val="24"/>
        </w:rPr>
        <w:t xml:space="preserve"> рода ранним поведенческим отклонениям у несовершеннолетнего.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999"/>
        </w:tabs>
        <w:ind w:right="11" w:firstLine="566"/>
        <w:jc w:val="both"/>
        <w:rPr>
          <w:sz w:val="24"/>
        </w:rPr>
      </w:pPr>
      <w:r>
        <w:rPr>
          <w:sz w:val="24"/>
        </w:rPr>
        <w:t>Дети «группы риска» - это категория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которая в силу определенных обстоятель</w:t>
      </w:r>
      <w:proofErr w:type="gramStart"/>
      <w:r>
        <w:rPr>
          <w:sz w:val="24"/>
        </w:rPr>
        <w:t>ств св</w:t>
      </w:r>
      <w:proofErr w:type="gramEnd"/>
      <w:r>
        <w:rPr>
          <w:sz w:val="24"/>
        </w:rPr>
        <w:t xml:space="preserve">оей жизни более других категорий подвержена негативным внешним воздействиям со стороны общества, ставших причиной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 xml:space="preserve"> несовершеннолетних. Данная категория </w:t>
      </w:r>
      <w:r>
        <w:rPr>
          <w:color w:val="1F1F1F"/>
          <w:sz w:val="24"/>
        </w:rPr>
        <w:t>детей требует особого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внимания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со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стороны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педагогов,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воспитателей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других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специалистов.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К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ним относятся</w:t>
      </w:r>
      <w:r>
        <w:rPr>
          <w:color w:val="1F1F1F"/>
          <w:spacing w:val="-3"/>
          <w:sz w:val="24"/>
        </w:rPr>
        <w:t xml:space="preserve"> </w:t>
      </w:r>
      <w:r>
        <w:rPr>
          <w:color w:val="040C28"/>
          <w:sz w:val="24"/>
        </w:rPr>
        <w:t xml:space="preserve">дети с нарушениями в аффективной сфере, педагогически запущенные дети, дети с задержкой психического развития, дети с проблемами в развитии </w:t>
      </w:r>
      <w:r>
        <w:rPr>
          <w:color w:val="1F1F1F"/>
          <w:sz w:val="24"/>
        </w:rPr>
        <w:t>и обучении.</w:t>
      </w:r>
    </w:p>
    <w:p w:rsidR="00C06B82" w:rsidRDefault="00C06B82">
      <w:pPr>
        <w:pStyle w:val="a3"/>
        <w:spacing w:before="4"/>
        <w:ind w:left="0"/>
      </w:pPr>
    </w:p>
    <w:p w:rsidR="00C06B82" w:rsidRDefault="004060B1">
      <w:pPr>
        <w:pStyle w:val="a4"/>
        <w:numPr>
          <w:ilvl w:val="0"/>
          <w:numId w:val="4"/>
        </w:numPr>
        <w:tabs>
          <w:tab w:val="left" w:pos="4663"/>
        </w:tabs>
        <w:spacing w:line="274" w:lineRule="exact"/>
        <w:ind w:left="466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цели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199"/>
        </w:tabs>
        <w:ind w:right="13" w:firstLine="708"/>
        <w:jc w:val="both"/>
        <w:rPr>
          <w:sz w:val="24"/>
        </w:rPr>
      </w:pPr>
      <w:r>
        <w:rPr>
          <w:sz w:val="24"/>
        </w:rPr>
        <w:t>Выявление семей, находящихся в социально опасном положении, обстоятельств в семьях обучающихся, свидетельствующих об уклонении родителей от воспитания детей или от защиты их прав и интересов, а также подростков негативной направленности.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139"/>
        </w:tabs>
        <w:ind w:right="16" w:firstLine="708"/>
        <w:jc w:val="both"/>
        <w:rPr>
          <w:sz w:val="24"/>
        </w:rPr>
      </w:pPr>
      <w:r>
        <w:rPr>
          <w:sz w:val="24"/>
        </w:rPr>
        <w:t xml:space="preserve">Обеспечение единого подхода к решению проблем, защиты прав и законных интересов </w:t>
      </w:r>
      <w:r>
        <w:rPr>
          <w:spacing w:val="-2"/>
          <w:sz w:val="24"/>
        </w:rPr>
        <w:t>обучающихся.</w:t>
      </w:r>
    </w:p>
    <w:p w:rsidR="00C06B82" w:rsidRDefault="00C06B82">
      <w:pPr>
        <w:pStyle w:val="a4"/>
        <w:rPr>
          <w:sz w:val="24"/>
        </w:rPr>
        <w:sectPr w:rsidR="00C06B82">
          <w:pgSz w:w="11930" w:h="16850"/>
          <w:pgMar w:top="760" w:right="425" w:bottom="1200" w:left="1275" w:header="0" w:footer="1012" w:gutter="0"/>
          <w:cols w:space="720"/>
        </w:sectPr>
      </w:pPr>
    </w:p>
    <w:p w:rsidR="00C06B82" w:rsidRDefault="004060B1">
      <w:pPr>
        <w:pStyle w:val="a4"/>
        <w:numPr>
          <w:ilvl w:val="1"/>
          <w:numId w:val="4"/>
        </w:numPr>
        <w:tabs>
          <w:tab w:val="left" w:pos="1247"/>
        </w:tabs>
        <w:spacing w:before="77"/>
        <w:ind w:right="17" w:firstLine="708"/>
        <w:rPr>
          <w:sz w:val="24"/>
        </w:rPr>
      </w:pPr>
      <w:r>
        <w:rPr>
          <w:sz w:val="24"/>
        </w:rPr>
        <w:lastRenderedPageBreak/>
        <w:t>Осуществление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 во внеурочное и каникулярное время.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136"/>
        </w:tabs>
        <w:ind w:right="9" w:firstLine="708"/>
        <w:rPr>
          <w:sz w:val="24"/>
        </w:rPr>
      </w:pPr>
      <w:r>
        <w:rPr>
          <w:sz w:val="24"/>
        </w:rPr>
        <w:t>Ознакомление с условиями жизни, изучение возможных факторов риска (медицинских, социальных, бытовых), исследование сложившихся проблемных ситуаций.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228"/>
        </w:tabs>
        <w:spacing w:before="1"/>
        <w:ind w:right="17" w:firstLine="708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80"/>
          <w:sz w:val="24"/>
        </w:rPr>
        <w:t xml:space="preserve"> </w:t>
      </w:r>
      <w:r>
        <w:rPr>
          <w:sz w:val="24"/>
        </w:rPr>
        <w:t>(если</w:t>
      </w:r>
      <w:r>
        <w:rPr>
          <w:spacing w:val="80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семьей </w:t>
      </w:r>
      <w:r>
        <w:rPr>
          <w:spacing w:val="-2"/>
          <w:sz w:val="24"/>
        </w:rPr>
        <w:t>повторный).</w:t>
      </w:r>
    </w:p>
    <w:p w:rsidR="00C06B82" w:rsidRDefault="004060B1">
      <w:pPr>
        <w:pStyle w:val="a4"/>
        <w:numPr>
          <w:ilvl w:val="1"/>
          <w:numId w:val="4"/>
        </w:numPr>
        <w:tabs>
          <w:tab w:val="left" w:pos="1130"/>
        </w:tabs>
        <w:ind w:left="1130" w:hanging="420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C06B82" w:rsidRDefault="00C06B82">
      <w:pPr>
        <w:pStyle w:val="a3"/>
        <w:spacing w:before="4"/>
        <w:ind w:left="0"/>
      </w:pPr>
    </w:p>
    <w:p w:rsidR="00C06B82" w:rsidRDefault="004060B1">
      <w:pPr>
        <w:pStyle w:val="a4"/>
        <w:numPr>
          <w:ilvl w:val="0"/>
          <w:numId w:val="4"/>
        </w:numPr>
        <w:tabs>
          <w:tab w:val="left" w:pos="846"/>
        </w:tabs>
        <w:spacing w:before="1"/>
        <w:ind w:left="2" w:right="17" w:firstLine="566"/>
        <w:jc w:val="left"/>
        <w:rPr>
          <w:b/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обследования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несовершеннолетних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граждан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семей регламентируется Порядком посещения семей (приложение №1).</w:t>
      </w:r>
    </w:p>
    <w:p w:rsidR="00C06B82" w:rsidRDefault="004060B1">
      <w:pPr>
        <w:pStyle w:val="a4"/>
        <w:numPr>
          <w:ilvl w:val="0"/>
          <w:numId w:val="4"/>
        </w:numPr>
        <w:tabs>
          <w:tab w:val="left" w:pos="973"/>
          <w:tab w:val="left" w:pos="3326"/>
          <w:tab w:val="left" w:pos="4285"/>
          <w:tab w:val="left" w:pos="4616"/>
          <w:tab w:val="left" w:pos="6069"/>
          <w:tab w:val="left" w:pos="7240"/>
          <w:tab w:val="left" w:pos="8221"/>
        </w:tabs>
        <w:spacing w:before="276"/>
        <w:ind w:left="2" w:right="16" w:firstLine="566"/>
        <w:jc w:val="left"/>
        <w:rPr>
          <w:b/>
          <w:sz w:val="24"/>
        </w:rPr>
      </w:pPr>
      <w:r>
        <w:rPr>
          <w:b/>
          <w:spacing w:val="-2"/>
          <w:sz w:val="24"/>
        </w:rPr>
        <w:t>Профилактическая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с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категорией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«группы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риска»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регламентируется </w:t>
      </w:r>
      <w:r>
        <w:rPr>
          <w:b/>
          <w:sz w:val="24"/>
        </w:rPr>
        <w:t>Порядком работы с детьми/семьями «группы риска»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(приложение №2).</w:t>
      </w:r>
    </w:p>
    <w:p w:rsidR="00C06B82" w:rsidRPr="00605CB6" w:rsidRDefault="00C06B82" w:rsidP="00605CB6">
      <w:pPr>
        <w:rPr>
          <w:b/>
          <w:sz w:val="24"/>
        </w:rPr>
        <w:sectPr w:rsidR="00C06B82" w:rsidRPr="00605CB6">
          <w:pgSz w:w="11930" w:h="16850"/>
          <w:pgMar w:top="480" w:right="425" w:bottom="1200" w:left="1275" w:header="0" w:footer="1012" w:gutter="0"/>
          <w:cols w:space="720"/>
        </w:sectPr>
      </w:pPr>
    </w:p>
    <w:p w:rsidR="00C06B82" w:rsidRDefault="004060B1">
      <w:pPr>
        <w:ind w:left="8271"/>
        <w:rPr>
          <w:b/>
          <w:spacing w:val="-5"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:rsidR="00605CB6" w:rsidRDefault="00605CB6">
      <w:pPr>
        <w:ind w:left="8271"/>
        <w:rPr>
          <w:b/>
          <w:sz w:val="24"/>
        </w:rPr>
      </w:pPr>
      <w:r>
        <w:rPr>
          <w:b/>
          <w:spacing w:val="-5"/>
          <w:sz w:val="24"/>
        </w:rPr>
        <w:t xml:space="preserve">К положению от 29.08.2025 г. </w:t>
      </w:r>
    </w:p>
    <w:p w:rsidR="00C06B82" w:rsidRDefault="004060B1">
      <w:pPr>
        <w:ind w:left="3950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посещения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семей</w:t>
      </w:r>
    </w:p>
    <w:p w:rsidR="00C06B82" w:rsidRDefault="004060B1">
      <w:pPr>
        <w:pStyle w:val="a4"/>
        <w:numPr>
          <w:ilvl w:val="0"/>
          <w:numId w:val="3"/>
        </w:numPr>
        <w:tabs>
          <w:tab w:val="left" w:pos="822"/>
        </w:tabs>
        <w:spacing w:before="272"/>
        <w:ind w:right="10" w:firstLine="566"/>
        <w:jc w:val="both"/>
        <w:rPr>
          <w:sz w:val="24"/>
        </w:rPr>
      </w:pPr>
      <w:r>
        <w:rPr>
          <w:sz w:val="24"/>
        </w:rPr>
        <w:t>Совместные выходы в семьи осуществляются комиссией, в состав которой могут входить администрация школы, социальный педагог, педагог-психолог, классный руководитель и другие специалисты органов служб профилактики. Индивидуальные посещения семей организуются классным руководителем, социальным педагогом, педагогом-психологом.</w:t>
      </w:r>
    </w:p>
    <w:p w:rsidR="00C06B82" w:rsidRDefault="004060B1">
      <w:pPr>
        <w:pStyle w:val="a4"/>
        <w:numPr>
          <w:ilvl w:val="0"/>
          <w:numId w:val="3"/>
        </w:numPr>
        <w:tabs>
          <w:tab w:val="left" w:pos="819"/>
        </w:tabs>
        <w:ind w:right="14" w:firstLine="566"/>
        <w:jc w:val="both"/>
        <w:rPr>
          <w:sz w:val="24"/>
        </w:rPr>
      </w:pPr>
      <w:r>
        <w:rPr>
          <w:sz w:val="24"/>
        </w:rPr>
        <w:t>Основанием для посещения семьи и проведения обследования являются запланированные мероприятия школы в рамках проведения профилактической работы с детьми и семьями. В таких случаях составляется график посещения семей, с которым родители (законные представители) должны быть ознакомлены заранее. О намеченном визите семьи необходимо предупреждать родителей (законных представителей) либо обучающегося за 1-3 дня до выхода в семью.</w:t>
      </w:r>
    </w:p>
    <w:p w:rsidR="00C06B82" w:rsidRDefault="004060B1">
      <w:pPr>
        <w:pStyle w:val="a3"/>
        <w:spacing w:before="1"/>
        <w:ind w:left="568"/>
      </w:pPr>
      <w:r>
        <w:t>В</w:t>
      </w:r>
      <w:r>
        <w:rPr>
          <w:spacing w:val="-3"/>
        </w:rPr>
        <w:t xml:space="preserve"> </w:t>
      </w:r>
      <w:r>
        <w:t>плановые</w:t>
      </w:r>
      <w:r>
        <w:rPr>
          <w:spacing w:val="-2"/>
        </w:rPr>
        <w:t xml:space="preserve"> </w:t>
      </w:r>
      <w:r>
        <w:t xml:space="preserve">посещения </w:t>
      </w:r>
      <w:r>
        <w:rPr>
          <w:spacing w:val="-2"/>
        </w:rPr>
        <w:t>входят: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08"/>
        </w:tabs>
        <w:ind w:right="9" w:firstLine="566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находящихся под опекой (попечительством,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приёмной семье) -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 1 раза в год;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 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месяц;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49"/>
        </w:tabs>
        <w:ind w:right="13" w:firstLine="566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семей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9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учете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делам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несовершеннолетних, ОМВД России по </w:t>
      </w:r>
      <w:r w:rsidR="00605CB6">
        <w:rPr>
          <w:sz w:val="24"/>
        </w:rPr>
        <w:t>Веселовс</w:t>
      </w:r>
      <w:r>
        <w:rPr>
          <w:sz w:val="24"/>
        </w:rPr>
        <w:t>кому району – не менее 2 раз в месяц;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квартал;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852"/>
        </w:tabs>
        <w:ind w:right="6" w:firstLine="566"/>
        <w:rPr>
          <w:sz w:val="24"/>
        </w:rPr>
      </w:pPr>
      <w:r>
        <w:rPr>
          <w:sz w:val="24"/>
        </w:rPr>
        <w:t xml:space="preserve">посещение детей из </w:t>
      </w:r>
      <w:proofErr w:type="spellStart"/>
      <w:r>
        <w:rPr>
          <w:sz w:val="24"/>
        </w:rPr>
        <w:t>категорийных</w:t>
      </w:r>
      <w:proofErr w:type="spellEnd"/>
      <w:r>
        <w:rPr>
          <w:sz w:val="24"/>
        </w:rPr>
        <w:t xml:space="preserve"> семей (неполные семьи, многодетные семьи, малообеспеченные семьи, семьи с родителями и детьми-инвалидами, семьи в которых один родитель не является кровным (мачеха/отчим, граждане, состоящие в гражданском браке) – не менее 1 раза в год;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15"/>
        </w:tabs>
        <w:ind w:right="11" w:firstLine="566"/>
        <w:rPr>
          <w:sz w:val="24"/>
        </w:rPr>
      </w:pPr>
      <w:r>
        <w:rPr>
          <w:sz w:val="24"/>
        </w:rPr>
        <w:t>вновь прибывших обучающихся – в первый ме</w:t>
      </w:r>
      <w:r w:rsidR="00605CB6">
        <w:rPr>
          <w:sz w:val="24"/>
        </w:rPr>
        <w:t xml:space="preserve">сяц обучения (обучающихся 1, 5 </w:t>
      </w:r>
      <w:r>
        <w:rPr>
          <w:sz w:val="24"/>
        </w:rPr>
        <w:t>классов – 1 раз в начале учебного года;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 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необходимости.</w:t>
      </w:r>
    </w:p>
    <w:p w:rsidR="00C06B82" w:rsidRDefault="004060B1">
      <w:pPr>
        <w:pStyle w:val="a4"/>
        <w:numPr>
          <w:ilvl w:val="0"/>
          <w:numId w:val="3"/>
        </w:numPr>
        <w:tabs>
          <w:tab w:val="left" w:pos="808"/>
        </w:tabs>
        <w:ind w:left="808" w:hanging="240"/>
        <w:jc w:val="both"/>
        <w:rPr>
          <w:sz w:val="24"/>
        </w:rPr>
      </w:pPr>
      <w:r>
        <w:rPr>
          <w:sz w:val="24"/>
        </w:rPr>
        <w:t>Внеплановые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случаях: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958"/>
        </w:tabs>
        <w:ind w:right="15" w:firstLine="566"/>
        <w:rPr>
          <w:sz w:val="24"/>
        </w:rPr>
      </w:pPr>
      <w:r>
        <w:rPr>
          <w:sz w:val="24"/>
        </w:rPr>
        <w:t>непосещение школы или систематические пропуски занятий обучающимся (воспитанником) без уважительных причин (суммарно 3 дня за календарный месяц, а также в случае не предоставления документов об отсутствии ребенка);</w:t>
      </w:r>
    </w:p>
    <w:p w:rsidR="00C06B82" w:rsidRDefault="00605CB6">
      <w:pPr>
        <w:pStyle w:val="a4"/>
        <w:numPr>
          <w:ilvl w:val="1"/>
          <w:numId w:val="3"/>
        </w:numPr>
        <w:tabs>
          <w:tab w:val="left" w:pos="852"/>
        </w:tabs>
        <w:ind w:right="18" w:firstLine="566"/>
        <w:rPr>
          <w:sz w:val="24"/>
        </w:rPr>
      </w:pPr>
      <w:r>
        <w:rPr>
          <w:sz w:val="24"/>
        </w:rPr>
        <w:t xml:space="preserve">внешний вид обучающего, </w:t>
      </w:r>
      <w:r w:rsidR="004060B1">
        <w:rPr>
          <w:sz w:val="24"/>
        </w:rPr>
        <w:t>обстоятельства, свидетельствующие об отсутствии надлежащего родительского ухода за ребенком;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11"/>
        </w:tabs>
        <w:ind w:right="15" w:firstLine="566"/>
        <w:rPr>
          <w:sz w:val="24"/>
        </w:rPr>
      </w:pPr>
      <w:r>
        <w:rPr>
          <w:sz w:val="24"/>
        </w:rPr>
        <w:t>полученная информация, устные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обращения юридических и физических лиц, содержащие сведения о фактах семейного неблагополучия или выявления безнадзорных детей, </w:t>
      </w:r>
      <w:r>
        <w:rPr>
          <w:spacing w:val="-2"/>
          <w:sz w:val="24"/>
        </w:rPr>
        <w:t>правонарушителей;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90"/>
        </w:tabs>
        <w:spacing w:before="1"/>
        <w:ind w:right="13" w:firstLine="566"/>
        <w:rPr>
          <w:sz w:val="24"/>
        </w:rPr>
      </w:pPr>
      <w:r>
        <w:rPr>
          <w:sz w:val="24"/>
        </w:rPr>
        <w:t>выявленные факты жестокого обращения с детьми со стороны родителей (законных представителей) ребенка. Внеплановые посещения могут проводиться без предупреждения родителей (законных представителей) ребенка.</w:t>
      </w:r>
    </w:p>
    <w:p w:rsidR="00C06B82" w:rsidRDefault="004060B1">
      <w:pPr>
        <w:pStyle w:val="a4"/>
        <w:numPr>
          <w:ilvl w:val="0"/>
          <w:numId w:val="3"/>
        </w:numPr>
        <w:tabs>
          <w:tab w:val="left" w:pos="814"/>
        </w:tabs>
        <w:ind w:right="18" w:firstLine="566"/>
        <w:jc w:val="both"/>
        <w:rPr>
          <w:sz w:val="24"/>
        </w:rPr>
      </w:pPr>
      <w:r>
        <w:rPr>
          <w:sz w:val="24"/>
        </w:rPr>
        <w:t>В случаях, если родители препятствуют посещению семьи, то согласно ст.25 Конституции РФ комиссия не вправе проникать в жилище против воли проживающих в нем лиц. Результаты данного посещения фиксируются в акте.</w:t>
      </w:r>
    </w:p>
    <w:p w:rsidR="00C06B82" w:rsidRDefault="004060B1">
      <w:pPr>
        <w:pStyle w:val="a4"/>
        <w:numPr>
          <w:ilvl w:val="0"/>
          <w:numId w:val="3"/>
        </w:numPr>
        <w:tabs>
          <w:tab w:val="left" w:pos="808"/>
        </w:tabs>
        <w:ind w:left="808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выявляются: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42"/>
        </w:tabs>
        <w:ind w:right="15" w:firstLine="566"/>
        <w:rPr>
          <w:sz w:val="24"/>
        </w:rPr>
      </w:pPr>
      <w:r>
        <w:rPr>
          <w:sz w:val="24"/>
        </w:rPr>
        <w:t>уровень обеспечения основных потребностей ребенка: состояние здоровья, внешний вид, наличие продуктов питания, социальная адаптация, воспитание и образование, обеспечение безопасности, удовлетворение эмоциональных потребностей ребенка;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18"/>
        </w:tabs>
        <w:ind w:right="17" w:firstLine="566"/>
        <w:rPr>
          <w:sz w:val="24"/>
        </w:rPr>
      </w:pPr>
      <w:r>
        <w:rPr>
          <w:sz w:val="24"/>
        </w:rPr>
        <w:t>семейное окружение ребенка: состав семьи, кто фактически осуществляет уход и надзор за ребенком; отношения, сложившиеся между членами семьи, их характер;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06"/>
        </w:tabs>
        <w:spacing w:before="1"/>
        <w:ind w:left="706" w:hanging="138"/>
        <w:rPr>
          <w:sz w:val="24"/>
        </w:rPr>
      </w:pPr>
      <w:r>
        <w:rPr>
          <w:sz w:val="24"/>
        </w:rPr>
        <w:t>жилищно-бытовые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несовершеннолетний;</w:t>
      </w:r>
    </w:p>
    <w:p w:rsidR="00C06B82" w:rsidRDefault="00C06B82">
      <w:pPr>
        <w:pStyle w:val="a4"/>
        <w:rPr>
          <w:sz w:val="24"/>
        </w:rPr>
        <w:sectPr w:rsidR="00C06B82" w:rsidSect="00605CB6">
          <w:pgSz w:w="11930" w:h="16850"/>
          <w:pgMar w:top="993" w:right="425" w:bottom="1200" w:left="1275" w:header="0" w:footer="1012" w:gutter="0"/>
          <w:cols w:space="720"/>
        </w:sectPr>
      </w:pPr>
    </w:p>
    <w:p w:rsidR="00C06B82" w:rsidRDefault="004060B1">
      <w:pPr>
        <w:pStyle w:val="a4"/>
        <w:numPr>
          <w:ilvl w:val="1"/>
          <w:numId w:val="3"/>
        </w:numPr>
        <w:tabs>
          <w:tab w:val="left" w:pos="838"/>
        </w:tabs>
        <w:spacing w:before="77"/>
        <w:ind w:right="9" w:firstLine="566"/>
        <w:rPr>
          <w:sz w:val="24"/>
        </w:rPr>
      </w:pPr>
      <w:r>
        <w:rPr>
          <w:sz w:val="24"/>
        </w:rPr>
        <w:lastRenderedPageBreak/>
        <w:t>наличие обстоятельств, которые создают угрозу жизни и здоровью ребенка, его физическому и нравственному развитию.</w:t>
      </w:r>
    </w:p>
    <w:p w:rsidR="00C06B82" w:rsidRDefault="004060B1">
      <w:pPr>
        <w:pStyle w:val="a4"/>
        <w:numPr>
          <w:ilvl w:val="0"/>
          <w:numId w:val="3"/>
        </w:numPr>
        <w:tabs>
          <w:tab w:val="left" w:pos="886"/>
        </w:tabs>
        <w:ind w:right="15" w:firstLine="566"/>
        <w:jc w:val="both"/>
        <w:rPr>
          <w:sz w:val="24"/>
        </w:rPr>
      </w:pPr>
      <w:r>
        <w:rPr>
          <w:sz w:val="24"/>
        </w:rPr>
        <w:t>В ходе обследования используются такие формы получения сведений, как беседа с ребенком, его родителями (законными представителями) и другими членами семьи, опрос лиц, располагающих данными о взаимоотношениях родителей с ребенком, их поведении в быту, наблюдение, изучение документов, учебных и творческих работ ребенка и другие. 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проведении обследования обеспечивается конфиденциальность персональных данных граждан.</w:t>
      </w:r>
    </w:p>
    <w:p w:rsidR="00C06B82" w:rsidRDefault="004060B1">
      <w:pPr>
        <w:pStyle w:val="a4"/>
        <w:numPr>
          <w:ilvl w:val="0"/>
          <w:numId w:val="3"/>
        </w:numPr>
        <w:tabs>
          <w:tab w:val="left" w:pos="995"/>
        </w:tabs>
        <w:spacing w:before="1"/>
        <w:ind w:right="13" w:firstLine="566"/>
        <w:jc w:val="both"/>
        <w:rPr>
          <w:sz w:val="24"/>
        </w:rPr>
      </w:pPr>
      <w:r>
        <w:rPr>
          <w:sz w:val="24"/>
        </w:rPr>
        <w:t>По результатам обследования составляется акт обследования условий жизни несовершеннолетнего гражданина и его семьи по форме (приложение №2), содержащий: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обстоятельств;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51"/>
        </w:tabs>
        <w:ind w:right="12" w:firstLine="566"/>
        <w:rPr>
          <w:sz w:val="24"/>
        </w:rPr>
      </w:pPr>
      <w:r>
        <w:rPr>
          <w:sz w:val="24"/>
        </w:rPr>
        <w:t>выводы о наличии условий, представляющих угрозу жизни или здоровью ребенка либо препятствующих его нормальному воспитанию и развитию;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811"/>
        </w:tabs>
        <w:ind w:right="16" w:firstLine="566"/>
        <w:rPr>
          <w:sz w:val="24"/>
        </w:rPr>
      </w:pPr>
      <w:r>
        <w:rPr>
          <w:sz w:val="24"/>
        </w:rPr>
        <w:t>выводы о наличии обстоятельств, свидетельствующих об отсутствии родительского попечения над ребенком;</w:t>
      </w:r>
    </w:p>
    <w:p w:rsidR="00C06B82" w:rsidRDefault="004060B1">
      <w:pPr>
        <w:pStyle w:val="a4"/>
        <w:numPr>
          <w:ilvl w:val="1"/>
          <w:numId w:val="3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C06B82" w:rsidRDefault="004060B1">
      <w:pPr>
        <w:pStyle w:val="a4"/>
        <w:numPr>
          <w:ilvl w:val="0"/>
          <w:numId w:val="3"/>
        </w:numPr>
        <w:tabs>
          <w:tab w:val="left" w:pos="898"/>
        </w:tabs>
        <w:ind w:right="15" w:firstLine="566"/>
        <w:jc w:val="both"/>
        <w:rPr>
          <w:sz w:val="24"/>
        </w:rPr>
      </w:pPr>
      <w:r>
        <w:rPr>
          <w:sz w:val="24"/>
        </w:rPr>
        <w:t xml:space="preserve">При выявлении по результатам обследования обстоятельств, свидетельствующих об отсутствии родительского попечения над ребенком и опасности, угрожающей жизни и здоровью несовершеннолетнего, фактах семейного неблагополучия, образовательная организация информирует о выявленных фактах </w:t>
      </w:r>
      <w:r w:rsidR="00605CB6">
        <w:rPr>
          <w:sz w:val="24"/>
        </w:rPr>
        <w:t>отдел образование А</w:t>
      </w:r>
      <w:r>
        <w:rPr>
          <w:sz w:val="24"/>
        </w:rPr>
        <w:t xml:space="preserve">дминистрации </w:t>
      </w:r>
      <w:r w:rsidR="00605CB6">
        <w:rPr>
          <w:sz w:val="24"/>
        </w:rPr>
        <w:t xml:space="preserve"> Веселовского </w:t>
      </w:r>
      <w:r>
        <w:rPr>
          <w:sz w:val="24"/>
        </w:rPr>
        <w:t>района для решения правовых проблем несовершеннолетнего, принятия мер к родителям (законным представителям).</w:t>
      </w:r>
    </w:p>
    <w:p w:rsidR="00C06B82" w:rsidRDefault="004060B1">
      <w:pPr>
        <w:spacing w:before="6"/>
        <w:ind w:right="15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№2</w:t>
      </w:r>
    </w:p>
    <w:p w:rsidR="00C06B82" w:rsidRDefault="004060B1">
      <w:pPr>
        <w:spacing w:before="276"/>
        <w:ind w:left="66" w:right="69"/>
        <w:jc w:val="center"/>
        <w:rPr>
          <w:b/>
          <w:sz w:val="24"/>
        </w:rPr>
      </w:pPr>
      <w:r>
        <w:rPr>
          <w:b/>
          <w:spacing w:val="-5"/>
          <w:sz w:val="24"/>
        </w:rPr>
        <w:t>АКТ</w:t>
      </w:r>
    </w:p>
    <w:p w:rsidR="00C06B82" w:rsidRDefault="004060B1">
      <w:pPr>
        <w:tabs>
          <w:tab w:val="left" w:pos="7565"/>
        </w:tabs>
        <w:spacing w:line="275" w:lineRule="exact"/>
        <w:ind w:left="616"/>
        <w:rPr>
          <w:b/>
          <w:sz w:val="24"/>
        </w:rPr>
      </w:pPr>
      <w:r>
        <w:rPr>
          <w:b/>
          <w:sz w:val="24"/>
        </w:rPr>
        <w:t xml:space="preserve">обследования жилищно-бытовых условий обучающегося </w:t>
      </w:r>
      <w:r>
        <w:rPr>
          <w:sz w:val="24"/>
          <w:u w:val="single"/>
        </w:rPr>
        <w:tab/>
      </w:r>
      <w:r>
        <w:rPr>
          <w:b/>
          <w:sz w:val="24"/>
        </w:rPr>
        <w:t>класса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семьи</w:t>
      </w:r>
    </w:p>
    <w:p w:rsidR="00C06B82" w:rsidRDefault="004060B1">
      <w:pPr>
        <w:pStyle w:val="a3"/>
        <w:tabs>
          <w:tab w:val="left" w:pos="6491"/>
          <w:tab w:val="left" w:leader="hyphen" w:pos="8838"/>
          <w:tab w:val="left" w:pos="9318"/>
        </w:tabs>
        <w:spacing w:line="275" w:lineRule="exact"/>
        <w:ind w:left="556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4"/>
        </w:rPr>
        <w:t>г.р.</w:t>
      </w:r>
    </w:p>
    <w:p w:rsidR="00C06B82" w:rsidRDefault="004060B1">
      <w:pPr>
        <w:pStyle w:val="a3"/>
        <w:tabs>
          <w:tab w:val="left" w:pos="1787"/>
          <w:tab w:val="left" w:leader="hyphen" w:pos="2755"/>
          <w:tab w:val="left" w:pos="4490"/>
          <w:tab w:val="left" w:pos="5095"/>
        </w:tabs>
        <w:spacing w:before="136" w:line="362" w:lineRule="auto"/>
        <w:ind w:right="2901" w:firstLine="2892"/>
      </w:pPr>
      <w:r>
        <w:t>(ФИО</w:t>
      </w:r>
      <w:r>
        <w:rPr>
          <w:spacing w:val="-8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полностью,</w:t>
      </w:r>
      <w:r>
        <w:rPr>
          <w:spacing w:val="-7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 xml:space="preserve">рождения) Время </w:t>
      </w:r>
      <w:r>
        <w:rPr>
          <w:u w:val="single"/>
        </w:rPr>
        <w:tab/>
      </w:r>
      <w:r>
        <w:rPr>
          <w:spacing w:val="-6"/>
        </w:rPr>
        <w:t>от</w:t>
      </w:r>
      <w: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:rsidR="00C06B82" w:rsidRDefault="004060B1">
      <w:pPr>
        <w:pStyle w:val="a3"/>
        <w:tabs>
          <w:tab w:val="left" w:pos="10097"/>
        </w:tabs>
        <w:spacing w:line="269" w:lineRule="exact"/>
      </w:pPr>
      <w:r>
        <w:rPr>
          <w:spacing w:val="-2"/>
        </w:rPr>
        <w:t>Комиссия</w:t>
      </w:r>
      <w:r>
        <w:tab/>
      </w:r>
      <w:proofErr w:type="gramStart"/>
      <w:r>
        <w:rPr>
          <w:spacing w:val="-10"/>
        </w:rPr>
        <w:t>в</w:t>
      </w:r>
      <w:proofErr w:type="gramEnd"/>
    </w:p>
    <w:p w:rsidR="00C06B82" w:rsidRDefault="004060B1">
      <w:pPr>
        <w:pStyle w:val="a3"/>
        <w:tabs>
          <w:tab w:val="left" w:pos="9887"/>
        </w:tabs>
      </w:pPr>
      <w:proofErr w:type="gramStart"/>
      <w:r>
        <w:rPr>
          <w:spacing w:val="-2"/>
        </w:rPr>
        <w:t>составе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</w:p>
    <w:p w:rsidR="00C06B82" w:rsidRDefault="004060B1">
      <w:pPr>
        <w:pStyle w:val="a3"/>
      </w:pPr>
      <w:r>
        <w:t>провела</w:t>
      </w:r>
      <w:r>
        <w:rPr>
          <w:spacing w:val="63"/>
          <w:w w:val="150"/>
        </w:rPr>
        <w:t xml:space="preserve"> </w:t>
      </w:r>
      <w:r>
        <w:t>обследование</w:t>
      </w:r>
      <w:r>
        <w:rPr>
          <w:spacing w:val="65"/>
          <w:w w:val="150"/>
        </w:rPr>
        <w:t xml:space="preserve"> </w:t>
      </w:r>
      <w:r>
        <w:t>жилищно-бытовых</w:t>
      </w:r>
      <w:r>
        <w:rPr>
          <w:spacing w:val="71"/>
          <w:w w:val="150"/>
        </w:rPr>
        <w:t xml:space="preserve"> </w:t>
      </w:r>
      <w:r>
        <w:t>условий</w:t>
      </w:r>
      <w:r>
        <w:rPr>
          <w:spacing w:val="68"/>
          <w:w w:val="150"/>
        </w:rPr>
        <w:t xml:space="preserve"> </w:t>
      </w:r>
      <w:r>
        <w:t>обучающегося</w:t>
      </w:r>
      <w:r>
        <w:rPr>
          <w:spacing w:val="68"/>
          <w:w w:val="150"/>
        </w:rPr>
        <w:t xml:space="preserve"> </w:t>
      </w:r>
      <w:r>
        <w:t>проживающего</w:t>
      </w:r>
      <w:r>
        <w:rPr>
          <w:spacing w:val="66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rPr>
          <w:spacing w:val="-2"/>
        </w:rPr>
        <w:t>адресу:</w:t>
      </w:r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4" o:spid="_x0000_s1040" style="position:absolute;margin-left:63.85pt;margin-top:13.6pt;width:7in;height:.1pt;z-index:-15728128;mso-wrap-distance-left:0;mso-wrap-distance-right:0;mso-position-horizontal-relative:page" coordorigin="1277,272" coordsize="10080,0" path="m1277,272r10080,e" filled="f" strokeweight=".17183mm">
            <v:path arrowok="t"/>
            <w10:wrap type="topAndBottom" anchorx="page"/>
          </v:shape>
        </w:pict>
      </w:r>
    </w:p>
    <w:p w:rsidR="00C06B82" w:rsidRDefault="004060B1">
      <w:pPr>
        <w:pStyle w:val="a3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родителях </w:t>
      </w:r>
      <w:r>
        <w:rPr>
          <w:spacing w:val="-2"/>
        </w:rPr>
        <w:t>ребенка:</w:t>
      </w:r>
    </w:p>
    <w:p w:rsidR="00C06B82" w:rsidRDefault="004060B1">
      <w:pPr>
        <w:ind w:left="2"/>
        <w:rPr>
          <w:sz w:val="24"/>
        </w:rPr>
      </w:pPr>
      <w:proofErr w:type="gramStart"/>
      <w:r>
        <w:rPr>
          <w:b/>
          <w:sz w:val="24"/>
        </w:rPr>
        <w:t>Мать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(мачеха/законный</w:t>
      </w:r>
      <w:proofErr w:type="gramEnd"/>
    </w:p>
    <w:p w:rsidR="00C06B82" w:rsidRDefault="004060B1">
      <w:pPr>
        <w:pStyle w:val="a3"/>
        <w:tabs>
          <w:tab w:val="left" w:pos="8573"/>
        </w:tabs>
        <w:ind w:right="1644"/>
      </w:pPr>
      <w:r>
        <w:rPr>
          <w:spacing w:val="-2"/>
        </w:rPr>
        <w:t>представитель)</w:t>
      </w:r>
      <w:r>
        <w:rPr>
          <w:u w:val="single"/>
        </w:rPr>
        <w:tab/>
      </w:r>
      <w:r>
        <w:t xml:space="preserve"> дата рождения</w:t>
      </w:r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5" o:spid="_x0000_s1039" style="position:absolute;margin-left:63.85pt;margin-top:13.55pt;width:474pt;height:.1pt;z-index:-15727616;mso-wrap-distance-left:0;mso-wrap-distance-right:0;mso-position-horizontal-relative:page" coordorigin="1277,271" coordsize="9480,0" path="m1277,271r9480,e" filled="f" strokeweight=".17183mm">
            <v:path arrowok="t"/>
            <w10:wrap type="topAndBottom" anchorx="page"/>
          </v:shape>
        </w:pict>
      </w:r>
    </w:p>
    <w:p w:rsidR="00C06B82" w:rsidRDefault="004060B1">
      <w:pPr>
        <w:pStyle w:val="a3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rPr>
          <w:spacing w:val="-2"/>
        </w:rPr>
        <w:t>жительства</w:t>
      </w:r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6" o:spid="_x0000_s1038" style="position:absolute;margin-left:63.85pt;margin-top:13.55pt;width:426.05pt;height:.1pt;z-index:-15727104;mso-wrap-distance-left:0;mso-wrap-distance-right:0;mso-position-horizontal-relative:page" coordorigin="1277,271" coordsize="8521,0" path="m1277,271r8521,e" filled="f" strokeweight=".17183mm">
            <v:path arrowok="t"/>
            <w10:wrap type="topAndBottom" anchorx="page"/>
          </v:shape>
        </w:pict>
      </w:r>
    </w:p>
    <w:p w:rsidR="00C06B82" w:rsidRDefault="004060B1">
      <w:pPr>
        <w:pStyle w:val="a3"/>
        <w:ind w:left="62"/>
      </w:pPr>
      <w:proofErr w:type="gramStart"/>
      <w:r>
        <w:t>Работает</w:t>
      </w:r>
      <w:proofErr w:type="gramEnd"/>
      <w:r>
        <w:t>/не</w:t>
      </w:r>
      <w:r>
        <w:rPr>
          <w:spacing w:val="-4"/>
        </w:rPr>
        <w:t xml:space="preserve"> </w:t>
      </w:r>
      <w:r>
        <w:t>работает,</w:t>
      </w:r>
      <w:r>
        <w:rPr>
          <w:spacing w:val="-2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контактные</w:t>
      </w:r>
      <w:r>
        <w:rPr>
          <w:spacing w:val="-4"/>
        </w:rPr>
        <w:t xml:space="preserve"> </w:t>
      </w:r>
      <w:r>
        <w:rPr>
          <w:spacing w:val="-2"/>
        </w:rPr>
        <w:t>телефоны</w:t>
      </w:r>
    </w:p>
    <w:p w:rsidR="00C06B82" w:rsidRDefault="00C06B82">
      <w:pPr>
        <w:pStyle w:val="a3"/>
        <w:ind w:left="0"/>
      </w:pPr>
    </w:p>
    <w:p w:rsidR="00C06B82" w:rsidRDefault="00AD1831">
      <w:pPr>
        <w:ind w:left="2"/>
        <w:rPr>
          <w:sz w:val="24"/>
        </w:rPr>
      </w:pPr>
      <w:r>
        <w:rPr>
          <w:sz w:val="24"/>
        </w:rPr>
        <w:pict>
          <v:line id="_x0000_s1037" style="position:absolute;left:0;text-align:left;z-index:15731712;mso-position-horizontal-relative:page" from="63.85pt,-.2pt" to="573.95pt,-.2pt" strokeweight=".17183mm">
            <w10:wrap anchorx="page"/>
          </v:line>
        </w:pict>
      </w:r>
      <w:proofErr w:type="gramStart"/>
      <w:r w:rsidR="004060B1">
        <w:rPr>
          <w:b/>
          <w:sz w:val="24"/>
        </w:rPr>
        <w:t>Отец</w:t>
      </w:r>
      <w:r w:rsidR="004060B1">
        <w:rPr>
          <w:b/>
          <w:spacing w:val="1"/>
          <w:sz w:val="24"/>
        </w:rPr>
        <w:t xml:space="preserve"> </w:t>
      </w:r>
      <w:r w:rsidR="004060B1">
        <w:rPr>
          <w:spacing w:val="-2"/>
          <w:sz w:val="24"/>
        </w:rPr>
        <w:t>(отчим/законный</w:t>
      </w:r>
      <w:proofErr w:type="gramEnd"/>
    </w:p>
    <w:p w:rsidR="00C06B82" w:rsidRDefault="004060B1">
      <w:pPr>
        <w:pStyle w:val="a3"/>
        <w:tabs>
          <w:tab w:val="left" w:pos="8694"/>
        </w:tabs>
        <w:ind w:right="1525"/>
      </w:pPr>
      <w:r>
        <w:rPr>
          <w:spacing w:val="-2"/>
        </w:rPr>
        <w:t>представитель)</w:t>
      </w:r>
      <w:r>
        <w:rPr>
          <w:u w:val="single"/>
        </w:rPr>
        <w:tab/>
      </w:r>
      <w:r>
        <w:t xml:space="preserve"> дата рождения</w:t>
      </w:r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7" o:spid="_x0000_s1036" style="position:absolute;margin-left:63.85pt;margin-top:13.6pt;width:474pt;height:.1pt;z-index:-15726592;mso-wrap-distance-left:0;mso-wrap-distance-right:0;mso-position-horizontal-relative:page" coordorigin="1277,272" coordsize="9480,0" path="m1277,272r9480,e" filled="f" strokeweight=".17183mm">
            <v:path arrowok="t"/>
            <w10:wrap type="topAndBottom" anchorx="page"/>
          </v:shape>
        </w:pict>
      </w:r>
    </w:p>
    <w:p w:rsidR="00C06B82" w:rsidRDefault="004060B1">
      <w:pPr>
        <w:pStyle w:val="a3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rPr>
          <w:spacing w:val="-2"/>
        </w:rPr>
        <w:t>жительства</w:t>
      </w:r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8" o:spid="_x0000_s1035" style="position:absolute;margin-left:63.85pt;margin-top:13.55pt;width:426pt;height:.1pt;z-index:-15726080;mso-wrap-distance-left:0;mso-wrap-distance-right:0;mso-position-horizontal-relative:page" coordorigin="1277,271" coordsize="8520,0" path="m1277,271r8520,e" filled="f" strokeweight=".17183mm">
            <v:path arrowok="t"/>
            <w10:wrap type="topAndBottom" anchorx="page"/>
          </v:shape>
        </w:pict>
      </w:r>
    </w:p>
    <w:p w:rsidR="00C06B82" w:rsidRDefault="004060B1">
      <w:pPr>
        <w:pStyle w:val="a3"/>
      </w:pPr>
      <w:proofErr w:type="gramStart"/>
      <w:r>
        <w:t>Работает</w:t>
      </w:r>
      <w:proofErr w:type="gramEnd"/>
      <w:r>
        <w:t>/не</w:t>
      </w:r>
      <w:r>
        <w:rPr>
          <w:spacing w:val="-6"/>
        </w:rPr>
        <w:t xml:space="preserve"> </w:t>
      </w:r>
      <w:r>
        <w:t>работает,</w:t>
      </w:r>
      <w:r>
        <w:rPr>
          <w:spacing w:val="-1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контактные</w:t>
      </w:r>
      <w:r>
        <w:rPr>
          <w:spacing w:val="-6"/>
        </w:rPr>
        <w:t xml:space="preserve"> </w:t>
      </w:r>
      <w:r>
        <w:rPr>
          <w:spacing w:val="-2"/>
        </w:rPr>
        <w:t>телефоны</w:t>
      </w:r>
    </w:p>
    <w:p w:rsidR="00C06B82" w:rsidRDefault="00C06B82">
      <w:pPr>
        <w:pStyle w:val="a3"/>
        <w:ind w:left="0"/>
      </w:pPr>
    </w:p>
    <w:p w:rsidR="00C06B82" w:rsidRDefault="00AD1831">
      <w:pPr>
        <w:pStyle w:val="a3"/>
      </w:pPr>
      <w:r>
        <w:pict>
          <v:line id="_x0000_s1034" style="position:absolute;left:0;text-align:left;z-index:15732224;mso-position-horizontal-relative:page" from="63.85pt,-.25pt" to="573.95pt,-.25pt" strokeweight=".17183mm">
            <w10:wrap anchorx="page"/>
          </v:line>
        </w:pict>
      </w:r>
      <w:r>
        <w:pict>
          <v:line id="_x0000_s1033" style="position:absolute;left:0;text-align:left;z-index:15732736;mso-position-horizontal-relative:page" from="63.85pt,27.35pt" to="573.95pt,27.35pt" strokeweight=".17183mm">
            <w10:wrap anchorx="page"/>
          </v:line>
        </w:pict>
      </w:r>
      <w:r w:rsidR="004060B1">
        <w:t>Родители</w:t>
      </w:r>
      <w:r w:rsidR="004060B1">
        <w:rPr>
          <w:spacing w:val="-6"/>
        </w:rPr>
        <w:t xml:space="preserve"> </w:t>
      </w:r>
      <w:r w:rsidR="004060B1">
        <w:t>в</w:t>
      </w:r>
      <w:r w:rsidR="004060B1">
        <w:rPr>
          <w:spacing w:val="-5"/>
        </w:rPr>
        <w:t xml:space="preserve"> </w:t>
      </w:r>
      <w:r w:rsidR="004060B1">
        <w:t>зарегистрированном</w:t>
      </w:r>
      <w:r w:rsidR="004060B1">
        <w:rPr>
          <w:spacing w:val="-4"/>
        </w:rPr>
        <w:t xml:space="preserve"> </w:t>
      </w:r>
      <w:r w:rsidR="004060B1">
        <w:t>браке</w:t>
      </w:r>
      <w:r w:rsidR="004060B1">
        <w:rPr>
          <w:spacing w:val="-4"/>
        </w:rPr>
        <w:t xml:space="preserve"> </w:t>
      </w:r>
      <w:proofErr w:type="gramStart"/>
      <w:r w:rsidR="004060B1">
        <w:t>состоят</w:t>
      </w:r>
      <w:proofErr w:type="gramEnd"/>
      <w:r w:rsidR="004060B1">
        <w:t>/не</w:t>
      </w:r>
      <w:r w:rsidR="004060B1">
        <w:rPr>
          <w:spacing w:val="-4"/>
        </w:rPr>
        <w:t xml:space="preserve"> </w:t>
      </w:r>
      <w:r w:rsidR="004060B1">
        <w:t>состоят;</w:t>
      </w:r>
      <w:r w:rsidR="004060B1">
        <w:rPr>
          <w:spacing w:val="-4"/>
        </w:rPr>
        <w:t xml:space="preserve"> </w:t>
      </w:r>
      <w:r w:rsidR="004060B1">
        <w:t>проживают</w:t>
      </w:r>
      <w:r w:rsidR="004060B1">
        <w:rPr>
          <w:spacing w:val="-4"/>
        </w:rPr>
        <w:t xml:space="preserve"> </w:t>
      </w:r>
      <w:r w:rsidR="004060B1">
        <w:rPr>
          <w:spacing w:val="-2"/>
        </w:rPr>
        <w:t>совместно/раздельно.</w:t>
      </w:r>
    </w:p>
    <w:p w:rsidR="00C06B82" w:rsidRDefault="00C06B82">
      <w:pPr>
        <w:pStyle w:val="a3"/>
        <w:sectPr w:rsidR="00C06B82">
          <w:pgSz w:w="11930" w:h="16850"/>
          <w:pgMar w:top="480" w:right="425" w:bottom="1200" w:left="1275" w:header="0" w:footer="1012" w:gutter="0"/>
          <w:cols w:space="720"/>
        </w:sectPr>
      </w:pPr>
    </w:p>
    <w:p w:rsidR="00C06B82" w:rsidRDefault="004060B1">
      <w:pPr>
        <w:pStyle w:val="a3"/>
        <w:tabs>
          <w:tab w:val="left" w:pos="5588"/>
        </w:tabs>
        <w:spacing w:before="77"/>
        <w:ind w:right="4629"/>
      </w:pPr>
      <w:r>
        <w:lastRenderedPageBreak/>
        <w:t xml:space="preserve">Другие члены семьи совместно проживающие (брат, </w:t>
      </w:r>
      <w:r>
        <w:rPr>
          <w:spacing w:val="-2"/>
        </w:rPr>
        <w:t>сестра)</w:t>
      </w:r>
      <w:r>
        <w:rPr>
          <w:u w:val="single"/>
        </w:rPr>
        <w:tab/>
      </w:r>
    </w:p>
    <w:p w:rsidR="00C06B82" w:rsidRDefault="004060B1">
      <w:pPr>
        <w:pStyle w:val="a3"/>
        <w:tabs>
          <w:tab w:val="left" w:pos="4242"/>
        </w:tabs>
        <w:ind w:right="3456"/>
      </w:pPr>
      <w:r>
        <w:t>Условия</w:t>
      </w:r>
      <w:r>
        <w:rPr>
          <w:spacing w:val="-5"/>
        </w:rPr>
        <w:t xml:space="preserve"> </w:t>
      </w:r>
      <w:r>
        <w:t>проживания:</w:t>
      </w:r>
      <w:r>
        <w:rPr>
          <w:spacing w:val="-5"/>
        </w:rPr>
        <w:t xml:space="preserve"> </w:t>
      </w:r>
      <w:r>
        <w:t>(жилой</w:t>
      </w:r>
      <w:r>
        <w:rPr>
          <w:spacing w:val="-5"/>
        </w:rPr>
        <w:t xml:space="preserve"> </w:t>
      </w:r>
      <w:r>
        <w:t>дом,</w:t>
      </w:r>
      <w:r>
        <w:rPr>
          <w:spacing w:val="-5"/>
        </w:rPr>
        <w:t xml:space="preserve"> </w:t>
      </w:r>
      <w:r>
        <w:t>квартира,</w:t>
      </w:r>
      <w:r>
        <w:rPr>
          <w:spacing w:val="-5"/>
        </w:rPr>
        <w:t xml:space="preserve"> </w:t>
      </w:r>
      <w:r>
        <w:t>частное/по</w:t>
      </w:r>
      <w:r>
        <w:rPr>
          <w:spacing w:val="-5"/>
        </w:rPr>
        <w:t xml:space="preserve"> </w:t>
      </w:r>
      <w:r>
        <w:t xml:space="preserve">договору </w:t>
      </w:r>
      <w:r>
        <w:rPr>
          <w:spacing w:val="-2"/>
        </w:rPr>
        <w:t>аренды)</w:t>
      </w:r>
      <w:r>
        <w:rPr>
          <w:u w:val="single"/>
        </w:rPr>
        <w:tab/>
      </w:r>
    </w:p>
    <w:p w:rsidR="00C06B82" w:rsidRDefault="004060B1">
      <w:pPr>
        <w:pStyle w:val="a3"/>
        <w:spacing w:before="1"/>
      </w:pPr>
      <w:r>
        <w:t>(оснащение:</w:t>
      </w:r>
      <w:r>
        <w:rPr>
          <w:spacing w:val="-8"/>
        </w:rPr>
        <w:t xml:space="preserve"> </w:t>
      </w:r>
      <w:r>
        <w:t>электроснабжение,</w:t>
      </w:r>
      <w:r>
        <w:rPr>
          <w:spacing w:val="-6"/>
        </w:rPr>
        <w:t xml:space="preserve"> </w:t>
      </w:r>
      <w:r>
        <w:t>водоснабжение,</w:t>
      </w:r>
      <w:r>
        <w:rPr>
          <w:spacing w:val="-5"/>
        </w:rPr>
        <w:t xml:space="preserve"> </w:t>
      </w:r>
      <w:r>
        <w:t>отопление</w:t>
      </w:r>
      <w:r>
        <w:rPr>
          <w:spacing w:val="-9"/>
        </w:rPr>
        <w:t xml:space="preserve"> </w:t>
      </w:r>
      <w:r>
        <w:t>центральное,</w:t>
      </w:r>
      <w:r>
        <w:rPr>
          <w:spacing w:val="-6"/>
        </w:rPr>
        <w:t xml:space="preserve"> </w:t>
      </w:r>
      <w:r>
        <w:t>печное,</w:t>
      </w:r>
      <w:r>
        <w:rPr>
          <w:spacing w:val="-5"/>
        </w:rPr>
        <w:t xml:space="preserve"> </w:t>
      </w:r>
      <w:r>
        <w:rPr>
          <w:spacing w:val="-4"/>
        </w:rPr>
        <w:t>др.)</w:t>
      </w:r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9" o:spid="_x0000_s1032" style="position:absolute;margin-left:63.85pt;margin-top:13.55pt;width:108pt;height:.1pt;z-index:-15724032;mso-wrap-distance-left:0;mso-wrap-distance-right:0;mso-position-horizontal-relative:page" coordorigin="1277,271" coordsize="2160,0" path="m1277,271r2160,e" filled="f" strokeweight=".17183mm">
            <v:path arrowok="t"/>
            <w10:wrap type="topAndBottom" anchorx="page"/>
          </v:shape>
        </w:pict>
      </w:r>
    </w:p>
    <w:p w:rsidR="00C06B82" w:rsidRDefault="004060B1">
      <w:pPr>
        <w:pStyle w:val="a3"/>
      </w:pPr>
      <w:r>
        <w:t>Санитарное</w:t>
      </w:r>
      <w:r>
        <w:rPr>
          <w:spacing w:val="-6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rPr>
          <w:spacing w:val="-2"/>
        </w:rPr>
        <w:t>жилья:</w:t>
      </w:r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10" o:spid="_x0000_s1031" style="position:absolute;margin-left:63.85pt;margin-top:13.55pt;width:390pt;height:.1pt;z-index:-15723520;mso-wrap-distance-left:0;mso-wrap-distance-right:0;mso-position-horizontal-relative:page" coordorigin="1277,271" coordsize="7800,0" path="m1277,271r7800,e" filled="f" strokeweight=".17183mm">
            <v:path arrowok="t"/>
            <w10:wrap type="topAndBottom" anchorx="page"/>
          </v:shape>
        </w:pict>
      </w:r>
    </w:p>
    <w:p w:rsidR="00C06B82" w:rsidRDefault="004060B1">
      <w:pPr>
        <w:pStyle w:val="a3"/>
      </w:pPr>
      <w:r>
        <w:t>Несовершеннолетний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имеет)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rPr>
          <w:spacing w:val="-2"/>
        </w:rPr>
        <w:t>комнату</w:t>
      </w:r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11" o:spid="_x0000_s1030" style="position:absolute;margin-left:63.85pt;margin-top:13.55pt;width:264pt;height:.1pt;z-index:-15723008;mso-wrap-distance-left:0;mso-wrap-distance-right:0;mso-position-horizontal-relative:page" coordorigin="1277,271" coordsize="5280,0" path="m1277,271r5280,e" filled="f" strokeweight=".17183mm">
            <v:path arrowok="t"/>
            <w10:wrap type="topAndBottom" anchorx="page"/>
          </v:shape>
        </w:pict>
      </w:r>
    </w:p>
    <w:p w:rsidR="00C06B82" w:rsidRDefault="004060B1">
      <w:pPr>
        <w:pStyle w:val="a3"/>
        <w:ind w:left="0" w:right="4046"/>
        <w:jc w:val="center"/>
      </w:pPr>
      <w:r>
        <w:t>-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имеет) свое</w:t>
      </w:r>
      <w:r>
        <w:rPr>
          <w:spacing w:val="-1"/>
        </w:rPr>
        <w:t xml:space="preserve"> </w:t>
      </w:r>
      <w:r>
        <w:rPr>
          <w:spacing w:val="-2"/>
        </w:rPr>
        <w:t>рабочее</w:t>
      </w:r>
    </w:p>
    <w:p w:rsidR="00C06B82" w:rsidRDefault="004060B1">
      <w:pPr>
        <w:pStyle w:val="a3"/>
        <w:tabs>
          <w:tab w:val="left" w:pos="6164"/>
        </w:tabs>
        <w:ind w:left="0" w:right="4049"/>
        <w:jc w:val="center"/>
      </w:pPr>
      <w:r>
        <w:rPr>
          <w:spacing w:val="-4"/>
        </w:rPr>
        <w:t>место</w:t>
      </w:r>
      <w:r>
        <w:rPr>
          <w:u w:val="single"/>
        </w:rPr>
        <w:tab/>
      </w:r>
    </w:p>
    <w:p w:rsidR="00C06B82" w:rsidRDefault="004060B1">
      <w:pPr>
        <w:pStyle w:val="a3"/>
      </w:pPr>
      <w:proofErr w:type="gramStart"/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семье:</w:t>
      </w:r>
      <w:r>
        <w:rPr>
          <w:spacing w:val="-2"/>
        </w:rPr>
        <w:t xml:space="preserve"> </w:t>
      </w:r>
      <w:r>
        <w:t>(атмосфера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дружеская,</w:t>
      </w:r>
      <w:r>
        <w:rPr>
          <w:spacing w:val="-2"/>
        </w:rPr>
        <w:t xml:space="preserve"> </w:t>
      </w:r>
      <w:r>
        <w:t>теплая,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близкие</w:t>
      </w:r>
      <w:proofErr w:type="gramEnd"/>
    </w:p>
    <w:p w:rsidR="00C06B82" w:rsidRDefault="004060B1">
      <w:pPr>
        <w:pStyle w:val="a3"/>
      </w:pPr>
      <w:r>
        <w:t>доверительные</w:t>
      </w:r>
      <w:r>
        <w:rPr>
          <w:spacing w:val="-9"/>
        </w:rPr>
        <w:t xml:space="preserve"> </w:t>
      </w:r>
      <w:r>
        <w:t>отношения;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отчужденные,</w:t>
      </w:r>
      <w:r>
        <w:rPr>
          <w:spacing w:val="-4"/>
        </w:rPr>
        <w:t xml:space="preserve"> </w:t>
      </w:r>
      <w:r>
        <w:t>взаимопонимания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нет)</w:t>
      </w:r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12" o:spid="_x0000_s1029" style="position:absolute;margin-left:63.85pt;margin-top:13.55pt;width:510pt;height:.1pt;z-index:-15722496;mso-wrap-distance-left:0;mso-wrap-distance-right:0;mso-position-horizontal-relative:page" coordorigin="1277,271" coordsize="10200,0" path="m1277,271r102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1028" style="position:absolute;margin-left:63.85pt;margin-top:27.35pt;width:42pt;height:.1pt;z-index:-15721984;mso-wrap-distance-left:0;mso-wrap-distance-right:0;mso-position-horizontal-relative:page" coordorigin="1277,547" coordsize="840,0" path="m1277,547r840,e" filled="f" strokeweight=".17183mm">
            <v:path arrowok="t"/>
            <w10:wrap type="topAndBottom" anchorx="page"/>
          </v:shape>
        </w:pict>
      </w:r>
    </w:p>
    <w:p w:rsidR="00C06B82" w:rsidRDefault="00C06B82">
      <w:pPr>
        <w:pStyle w:val="a3"/>
        <w:spacing w:before="17"/>
        <w:ind w:left="0"/>
        <w:rPr>
          <w:sz w:val="20"/>
        </w:rPr>
      </w:pPr>
    </w:p>
    <w:p w:rsidR="00C06B82" w:rsidRDefault="004060B1">
      <w:pPr>
        <w:pStyle w:val="a3"/>
        <w:tabs>
          <w:tab w:val="left" w:pos="1563"/>
          <w:tab w:val="left" w:pos="2844"/>
          <w:tab w:val="left" w:pos="4320"/>
          <w:tab w:val="left" w:pos="5483"/>
          <w:tab w:val="left" w:pos="6369"/>
          <w:tab w:val="left" w:pos="8062"/>
          <w:tab w:val="left" w:pos="9338"/>
          <w:tab w:val="left" w:pos="10208"/>
        </w:tabs>
        <w:ind w:right="7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семейного</w:t>
      </w:r>
      <w:r>
        <w:tab/>
      </w:r>
      <w:r>
        <w:rPr>
          <w:spacing w:val="-2"/>
        </w:rPr>
        <w:t>воспитания</w:t>
      </w:r>
      <w:r>
        <w:rPr>
          <w:b/>
          <w:spacing w:val="-2"/>
        </w:rPr>
        <w:t>:</w:t>
      </w:r>
      <w:r>
        <w:rPr>
          <w:b/>
        </w:rPr>
        <w:tab/>
      </w:r>
      <w:r>
        <w:rPr>
          <w:spacing w:val="-2"/>
        </w:rPr>
        <w:t>родители</w:t>
      </w:r>
      <w:r>
        <w:tab/>
      </w:r>
      <w:r>
        <w:rPr>
          <w:spacing w:val="-2"/>
        </w:rPr>
        <w:t>строго</w:t>
      </w:r>
      <w:r>
        <w:tab/>
      </w:r>
      <w:r>
        <w:rPr>
          <w:spacing w:val="-2"/>
        </w:rPr>
        <w:t>контролируют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2"/>
        </w:rPr>
        <w:t xml:space="preserve">ребенка, </w:t>
      </w:r>
      <w:r>
        <w:t xml:space="preserve">сотрудничают с учителями; ограничивают самостоятельность ребенка, вступают в противоречия с </w:t>
      </w:r>
      <w:r>
        <w:rPr>
          <w:spacing w:val="-2"/>
        </w:rPr>
        <w:t>учителями.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В какой помощи нуждается несовершеннолетний (семья) (социальной, правовой, педагогической, психологической, материальной)</w:t>
      </w:r>
      <w:proofErr w:type="gramEnd"/>
    </w:p>
    <w:p w:rsidR="00C06B82" w:rsidRDefault="00AD1831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14" o:spid="_x0000_s1027" style="position:absolute;margin-left:63.85pt;margin-top:13.6pt;width:378pt;height:.1pt;z-index:-15721472;mso-wrap-distance-left:0;mso-wrap-distance-right:0;mso-position-horizontal-relative:page" coordorigin="1277,272" coordsize="7560,0" path="m1277,272r7560,e" filled="f" strokeweight=".17183mm">
            <v:path arrowok="t"/>
            <w10:wrap type="topAndBottom" anchorx="page"/>
          </v:shape>
        </w:pict>
      </w:r>
    </w:p>
    <w:p w:rsidR="00C06B82" w:rsidRDefault="004060B1">
      <w:pPr>
        <w:tabs>
          <w:tab w:val="left" w:pos="10216"/>
        </w:tabs>
        <w:spacing w:before="5"/>
        <w:ind w:left="2"/>
        <w:rPr>
          <w:sz w:val="24"/>
        </w:rPr>
      </w:pPr>
      <w:r>
        <w:rPr>
          <w:b/>
          <w:spacing w:val="-2"/>
          <w:sz w:val="24"/>
        </w:rPr>
        <w:t>Вывод:</w:t>
      </w:r>
      <w:r>
        <w:rPr>
          <w:sz w:val="24"/>
          <w:u w:val="single"/>
        </w:rPr>
        <w:tab/>
      </w:r>
    </w:p>
    <w:p w:rsidR="00C06B82" w:rsidRDefault="00AD1831">
      <w:pPr>
        <w:pStyle w:val="a3"/>
        <w:spacing w:before="14"/>
        <w:ind w:left="0"/>
        <w:rPr>
          <w:sz w:val="20"/>
        </w:rPr>
      </w:pPr>
      <w:r>
        <w:rPr>
          <w:sz w:val="20"/>
        </w:rPr>
        <w:pict>
          <v:shape id="docshape15" o:spid="_x0000_s1026" style="position:absolute;margin-left:63.85pt;margin-top:13.4pt;width:42pt;height:.1pt;z-index:-15720960;mso-wrap-distance-left:0;mso-wrap-distance-right:0;mso-position-horizontal-relative:page" coordorigin="1277,268" coordsize="840,0" path="m1277,268r840,e" filled="f" strokeweight=".26669mm">
            <v:path arrowok="t"/>
            <w10:wrap type="topAndBottom" anchorx="page"/>
          </v:shape>
        </w:pict>
      </w:r>
    </w:p>
    <w:p w:rsidR="00C06B82" w:rsidRDefault="004060B1">
      <w:pPr>
        <w:pStyle w:val="a3"/>
      </w:pPr>
      <w:r>
        <w:t>Члены</w:t>
      </w:r>
      <w:r>
        <w:rPr>
          <w:spacing w:val="-2"/>
        </w:rPr>
        <w:t xml:space="preserve"> комиссии:</w:t>
      </w:r>
    </w:p>
    <w:p w:rsidR="00C06B82" w:rsidRDefault="004060B1">
      <w:pPr>
        <w:pStyle w:val="a3"/>
        <w:tabs>
          <w:tab w:val="left" w:pos="4322"/>
          <w:tab w:val="left" w:pos="4959"/>
          <w:tab w:val="left" w:pos="7851"/>
          <w:tab w:val="left" w:pos="8828"/>
          <w:tab w:val="left" w:pos="9911"/>
        </w:tabs>
        <w:ind w:right="30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(Ф.И.О.)</w:t>
      </w:r>
      <w:r>
        <w:tab/>
      </w:r>
      <w:r>
        <w:tab/>
      </w: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</w:p>
    <w:p w:rsidR="00C06B82" w:rsidRDefault="004060B1">
      <w:pPr>
        <w:pStyle w:val="a3"/>
        <w:tabs>
          <w:tab w:val="left" w:pos="4202"/>
          <w:tab w:val="left" w:pos="4959"/>
          <w:tab w:val="left" w:pos="7791"/>
          <w:tab w:val="left" w:pos="8828"/>
          <w:tab w:val="left" w:pos="9911"/>
        </w:tabs>
        <w:ind w:right="30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(Ф.И.О.)</w:t>
      </w:r>
      <w:r>
        <w:tab/>
      </w:r>
      <w:r>
        <w:tab/>
      </w: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</w:p>
    <w:p w:rsidR="00C06B82" w:rsidRDefault="004060B1">
      <w:pPr>
        <w:pStyle w:val="a3"/>
        <w:tabs>
          <w:tab w:val="left" w:pos="4959"/>
          <w:tab w:val="left" w:pos="5522"/>
          <w:tab w:val="left" w:pos="7791"/>
          <w:tab w:val="left" w:pos="8708"/>
          <w:tab w:val="left" w:pos="9911"/>
        </w:tabs>
        <w:ind w:right="307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(Ф.И.О.)</w:t>
      </w:r>
      <w:r>
        <w:tab/>
      </w: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</w:p>
    <w:p w:rsidR="00C06B82" w:rsidRDefault="004060B1">
      <w:pPr>
        <w:pStyle w:val="a3"/>
        <w:tabs>
          <w:tab w:val="left" w:pos="9809"/>
        </w:tabs>
        <w:ind w:right="409"/>
      </w:pPr>
      <w:r>
        <w:t xml:space="preserve">С актом </w:t>
      </w:r>
      <w:proofErr w:type="gramStart"/>
      <w:r>
        <w:t>ознакомлен</w:t>
      </w:r>
      <w:proofErr w:type="gramEnd"/>
      <w:r>
        <w:rPr>
          <w:u w:val="single"/>
        </w:rPr>
        <w:tab/>
      </w:r>
      <w:r>
        <w:t xml:space="preserve"> ФИО родителей (законных представителей), дата, подпись</w:t>
      </w:r>
    </w:p>
    <w:p w:rsidR="00C06B82" w:rsidRDefault="004060B1">
      <w:pPr>
        <w:pStyle w:val="a3"/>
        <w:tabs>
          <w:tab w:val="left" w:pos="9809"/>
        </w:tabs>
        <w:ind w:right="408"/>
      </w:pPr>
      <w:r>
        <w:t>С актом ознакомлен</w:t>
      </w:r>
      <w:r>
        <w:rPr>
          <w:u w:val="single"/>
        </w:rPr>
        <w:tab/>
      </w:r>
      <w:r>
        <w:t xml:space="preserve"> (в том </w:t>
      </w:r>
      <w:proofErr w:type="gramStart"/>
      <w:r>
        <w:t>случае</w:t>
      </w:r>
      <w:proofErr w:type="gramEnd"/>
      <w:r>
        <w:t>, если семья отсутствует дома на момент посещения).</w:t>
      </w:r>
    </w:p>
    <w:p w:rsidR="00C06B82" w:rsidRDefault="00C06B82">
      <w:pPr>
        <w:pStyle w:val="a3"/>
        <w:sectPr w:rsidR="00C06B82">
          <w:pgSz w:w="11930" w:h="16850"/>
          <w:pgMar w:top="480" w:right="425" w:bottom="1200" w:left="1275" w:header="0" w:footer="1012" w:gutter="0"/>
          <w:cols w:space="720"/>
        </w:sectPr>
      </w:pPr>
    </w:p>
    <w:p w:rsidR="00C06B82" w:rsidRDefault="00605CB6">
      <w:pPr>
        <w:ind w:left="8271"/>
        <w:rPr>
          <w:b/>
          <w:sz w:val="24"/>
        </w:rPr>
      </w:pPr>
      <w:r>
        <w:rPr>
          <w:b/>
          <w:sz w:val="24"/>
        </w:rPr>
        <w:lastRenderedPageBreak/>
        <w:t>П</w:t>
      </w:r>
      <w:r w:rsidR="004060B1">
        <w:rPr>
          <w:b/>
          <w:sz w:val="24"/>
        </w:rPr>
        <w:t>риложение</w:t>
      </w:r>
      <w:r w:rsidR="004060B1">
        <w:rPr>
          <w:b/>
          <w:spacing w:val="-8"/>
          <w:sz w:val="24"/>
        </w:rPr>
        <w:t xml:space="preserve"> </w:t>
      </w:r>
      <w:r w:rsidR="004060B1">
        <w:rPr>
          <w:b/>
          <w:spacing w:val="-5"/>
          <w:sz w:val="24"/>
        </w:rPr>
        <w:t>№3</w:t>
      </w:r>
    </w:p>
    <w:p w:rsidR="00C06B82" w:rsidRDefault="004060B1">
      <w:pPr>
        <w:ind w:left="2542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/семьями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«группы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риска»</w:t>
      </w:r>
    </w:p>
    <w:p w:rsidR="00C06B82" w:rsidRDefault="004060B1">
      <w:pPr>
        <w:pStyle w:val="a4"/>
        <w:numPr>
          <w:ilvl w:val="0"/>
          <w:numId w:val="2"/>
        </w:numPr>
        <w:tabs>
          <w:tab w:val="left" w:pos="834"/>
        </w:tabs>
        <w:spacing w:before="272"/>
        <w:ind w:right="10" w:firstLine="566"/>
        <w:jc w:val="both"/>
        <w:rPr>
          <w:sz w:val="24"/>
        </w:rPr>
      </w:pPr>
      <w:r>
        <w:rPr>
          <w:sz w:val="24"/>
        </w:rPr>
        <w:t xml:space="preserve">Учет детей /семей «группы риска» организован с целью раннего выявления социального неблагополучия несовершеннолетних и семей, оказание им социально-педагогической и психологической помощи, предотвращения совершения противоправных действий, ухудшения </w:t>
      </w:r>
      <w:r>
        <w:rPr>
          <w:spacing w:val="-2"/>
          <w:sz w:val="24"/>
        </w:rPr>
        <w:t>ситуации.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988"/>
        </w:tabs>
        <w:jc w:val="both"/>
        <w:rPr>
          <w:sz w:val="24"/>
        </w:rPr>
      </w:pPr>
      <w:r>
        <w:rPr>
          <w:spacing w:val="-2"/>
          <w:sz w:val="24"/>
        </w:rPr>
        <w:t>Задачи:</w:t>
      </w:r>
    </w:p>
    <w:p w:rsidR="00C06B82" w:rsidRDefault="004060B1">
      <w:pPr>
        <w:pStyle w:val="a4"/>
        <w:numPr>
          <w:ilvl w:val="0"/>
          <w:numId w:val="1"/>
        </w:numPr>
        <w:tabs>
          <w:tab w:val="left" w:pos="939"/>
        </w:tabs>
        <w:ind w:right="14" w:firstLine="566"/>
        <w:rPr>
          <w:sz w:val="24"/>
        </w:rPr>
      </w:pPr>
      <w:r>
        <w:rPr>
          <w:sz w:val="24"/>
        </w:rPr>
        <w:t>выявление и устранение причин, условий, способствующих безнадзорности, беспризорности, правонарушениям, злоупотреблению наркотическими, токсическими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веществами, спиртными напитками среди несовершеннолетних;</w:t>
      </w:r>
    </w:p>
    <w:p w:rsidR="00C06B82" w:rsidRDefault="004060B1">
      <w:pPr>
        <w:pStyle w:val="a4"/>
        <w:numPr>
          <w:ilvl w:val="0"/>
          <w:numId w:val="1"/>
        </w:numPr>
        <w:tabs>
          <w:tab w:val="left" w:pos="809"/>
        </w:tabs>
        <w:ind w:right="16" w:firstLine="566"/>
        <w:rPr>
          <w:sz w:val="24"/>
        </w:rPr>
      </w:pPr>
      <w:r>
        <w:rPr>
          <w:sz w:val="24"/>
        </w:rPr>
        <w:t>защита и восстановление нарушенных прав и законных интересов во всех сферах жизнедеятельности несовершеннолетних.</w:t>
      </w:r>
    </w:p>
    <w:p w:rsidR="00C06B82" w:rsidRDefault="004060B1">
      <w:pPr>
        <w:pStyle w:val="a4"/>
        <w:numPr>
          <w:ilvl w:val="0"/>
          <w:numId w:val="2"/>
        </w:numPr>
        <w:tabs>
          <w:tab w:val="left" w:pos="808"/>
        </w:tabs>
        <w:spacing w:before="1"/>
        <w:ind w:left="808" w:hanging="240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риска»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028"/>
        </w:tabs>
        <w:ind w:left="2" w:right="9" w:firstLine="566"/>
        <w:jc w:val="both"/>
        <w:rPr>
          <w:sz w:val="24"/>
        </w:rPr>
      </w:pPr>
      <w:r>
        <w:rPr>
          <w:sz w:val="24"/>
        </w:rPr>
        <w:t>Понятие «риск» означает возможность, большую вероятность чего-либо, как правило, негативного,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нежелательного,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произойти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произойти.</w:t>
      </w:r>
      <w:r>
        <w:rPr>
          <w:spacing w:val="80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80"/>
          <w:sz w:val="24"/>
        </w:rPr>
        <w:t xml:space="preserve"> </w:t>
      </w:r>
      <w:r>
        <w:rPr>
          <w:sz w:val="24"/>
        </w:rPr>
        <w:t>дети/семьи</w:t>
      </w:r>
    </w:p>
    <w:p w:rsidR="00C06B82" w:rsidRDefault="004060B1">
      <w:pPr>
        <w:pStyle w:val="a3"/>
        <w:ind w:right="6"/>
        <w:jc w:val="both"/>
      </w:pPr>
      <w:r>
        <w:t>«группы риска» - это те дети/семьи, которые уязвимы вследствие каких-либо обстоятельств или могут понести ущерб от определенных социальных воздействий окружающей среды, находятся в критической ситуации под воздействием некоторых нежелательных факторов.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182"/>
          <w:tab w:val="left" w:pos="2648"/>
          <w:tab w:val="left" w:pos="4041"/>
          <w:tab w:val="left" w:pos="5415"/>
          <w:tab w:val="left" w:pos="5787"/>
          <w:tab w:val="left" w:pos="6866"/>
          <w:tab w:val="left" w:pos="7820"/>
          <w:tab w:val="left" w:pos="9029"/>
        </w:tabs>
        <w:ind w:left="2" w:right="17" w:firstLine="566"/>
        <w:rPr>
          <w:sz w:val="24"/>
        </w:rPr>
      </w:pPr>
      <w:r>
        <w:rPr>
          <w:spacing w:val="-2"/>
          <w:sz w:val="24"/>
        </w:rPr>
        <w:t>Основными</w:t>
      </w:r>
      <w:r>
        <w:rPr>
          <w:sz w:val="24"/>
        </w:rPr>
        <w:tab/>
      </w:r>
      <w:r>
        <w:rPr>
          <w:spacing w:val="-2"/>
          <w:sz w:val="24"/>
        </w:rPr>
        <w:t>причинами</w:t>
      </w:r>
      <w:r>
        <w:rPr>
          <w:sz w:val="24"/>
        </w:rPr>
        <w:tab/>
      </w:r>
      <w:r>
        <w:rPr>
          <w:spacing w:val="-2"/>
          <w:sz w:val="24"/>
        </w:rPr>
        <w:t>включения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«группу</w:t>
      </w:r>
      <w:r>
        <w:rPr>
          <w:sz w:val="24"/>
        </w:rPr>
        <w:tab/>
      </w:r>
      <w:r>
        <w:rPr>
          <w:spacing w:val="-2"/>
          <w:sz w:val="24"/>
        </w:rPr>
        <w:t>риска»</w:t>
      </w:r>
      <w:r>
        <w:rPr>
          <w:sz w:val="24"/>
        </w:rPr>
        <w:tab/>
      </w:r>
      <w:r>
        <w:rPr>
          <w:spacing w:val="-2"/>
          <w:sz w:val="24"/>
        </w:rPr>
        <w:t>являются</w:t>
      </w:r>
      <w:r>
        <w:rPr>
          <w:sz w:val="24"/>
        </w:rPr>
        <w:tab/>
      </w:r>
      <w:r>
        <w:rPr>
          <w:spacing w:val="-2"/>
          <w:sz w:val="24"/>
        </w:rPr>
        <w:t>следующие обстоятельства:</w:t>
      </w:r>
    </w:p>
    <w:p w:rsidR="00C06B82" w:rsidRDefault="004060B1">
      <w:pPr>
        <w:pStyle w:val="a4"/>
        <w:numPr>
          <w:ilvl w:val="2"/>
          <w:numId w:val="2"/>
        </w:numPr>
        <w:tabs>
          <w:tab w:val="left" w:pos="1168"/>
        </w:tabs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наличию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 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несовершеннолетних: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840"/>
        </w:tabs>
        <w:ind w:right="15" w:firstLine="566"/>
        <w:jc w:val="left"/>
        <w:rPr>
          <w:sz w:val="24"/>
        </w:rPr>
      </w:pPr>
      <w:r>
        <w:rPr>
          <w:sz w:val="24"/>
        </w:rPr>
        <w:t>находящиеся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 взаимоотношениях со сверстниками, педагогами и родителями;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06"/>
        </w:tabs>
        <w:ind w:left="706" w:hanging="138"/>
        <w:jc w:val="left"/>
        <w:rPr>
          <w:sz w:val="24"/>
        </w:rPr>
      </w:pPr>
      <w:proofErr w:type="gramStart"/>
      <w:r>
        <w:rPr>
          <w:sz w:val="24"/>
        </w:rPr>
        <w:t>проявляющие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агрессию;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06"/>
        </w:tabs>
        <w:ind w:left="706" w:hanging="138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преступлениям;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63"/>
        </w:tabs>
        <w:ind w:right="14" w:firstLine="566"/>
        <w:jc w:val="left"/>
        <w:rPr>
          <w:sz w:val="24"/>
        </w:rPr>
      </w:pPr>
      <w:r>
        <w:rPr>
          <w:sz w:val="24"/>
        </w:rPr>
        <w:t>сменившие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 новом коллективе;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сниженной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мотивацией,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неуспевающие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гиперактивность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замкнутость,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поведение;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15"/>
        </w:tabs>
        <w:ind w:right="10" w:firstLine="566"/>
        <w:jc w:val="left"/>
        <w:rPr>
          <w:sz w:val="24"/>
        </w:rPr>
      </w:pPr>
      <w:r>
        <w:rPr>
          <w:sz w:val="24"/>
        </w:rPr>
        <w:t xml:space="preserve">разовый факт употребления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веществ, в том числе, курение в общественных </w:t>
      </w:r>
      <w:r>
        <w:rPr>
          <w:spacing w:val="-2"/>
          <w:sz w:val="24"/>
        </w:rPr>
        <w:t>местах;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пропускающие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причин:</w:t>
      </w:r>
      <w:r>
        <w:rPr>
          <w:spacing w:val="-7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936"/>
        </w:tabs>
        <w:ind w:right="11" w:firstLine="566"/>
        <w:rPr>
          <w:sz w:val="24"/>
        </w:rPr>
      </w:pPr>
      <w:r>
        <w:rPr>
          <w:sz w:val="24"/>
        </w:rPr>
        <w:t>нарушение правил внутреннего распорядка общеобразовательной организации (систематические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невыполнение 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 обучающихся, отказ от работы на уроке, постоянное отсутствие учебника, тетради, разговоры на уроках и др.).</w:t>
      </w:r>
    </w:p>
    <w:p w:rsidR="00C06B82" w:rsidRDefault="004060B1">
      <w:pPr>
        <w:pStyle w:val="a4"/>
        <w:numPr>
          <w:ilvl w:val="2"/>
          <w:numId w:val="2"/>
        </w:numPr>
        <w:tabs>
          <w:tab w:val="left" w:pos="1168"/>
        </w:tabs>
        <w:spacing w:before="1"/>
        <w:jc w:val="both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 у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представителей: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06"/>
        </w:tabs>
        <w:ind w:left="706" w:hanging="138"/>
        <w:jc w:val="left"/>
        <w:rPr>
          <w:sz w:val="24"/>
        </w:rPr>
      </w:pPr>
      <w:proofErr w:type="gramStart"/>
      <w:r>
        <w:rPr>
          <w:sz w:val="24"/>
        </w:rPr>
        <w:t>родители,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КДН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ЗП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 состояли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профилаткическом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учете;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заболевания;</w:t>
      </w:r>
    </w:p>
    <w:p w:rsidR="00C06B82" w:rsidRDefault="004060B1">
      <w:pPr>
        <w:pStyle w:val="a4"/>
        <w:numPr>
          <w:ilvl w:val="3"/>
          <w:numId w:val="2"/>
        </w:numPr>
        <w:tabs>
          <w:tab w:val="left" w:pos="706"/>
        </w:tabs>
        <w:ind w:left="706" w:hanging="138"/>
        <w:jc w:val="left"/>
        <w:rPr>
          <w:sz w:val="24"/>
        </w:rPr>
      </w:pPr>
      <w:proofErr w:type="spellStart"/>
      <w:r>
        <w:rPr>
          <w:sz w:val="24"/>
        </w:rPr>
        <w:t>дисфункциональные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(семья,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конфликты).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100"/>
        </w:tabs>
        <w:ind w:left="2" w:right="8" w:firstLine="566"/>
        <w:jc w:val="both"/>
        <w:rPr>
          <w:sz w:val="24"/>
        </w:rPr>
      </w:pPr>
      <w:proofErr w:type="gramStart"/>
      <w:r>
        <w:rPr>
          <w:sz w:val="24"/>
        </w:rPr>
        <w:t>Решение о включении ребенка/семьи в «группу риска» принимается на Совете профилактики, на основании информации представленной классным руководителем, отчёта классных руководителей о пропусках и успеваемости обучающихся, информации администрации школы (служебной записки, докладной, приказа директора школы), учителей-предметников, других работников школы и законных представителей обучающихся.</w:t>
      </w:r>
      <w:proofErr w:type="gramEnd"/>
    </w:p>
    <w:p w:rsidR="00C06B82" w:rsidRDefault="004060B1">
      <w:pPr>
        <w:pStyle w:val="a4"/>
        <w:numPr>
          <w:ilvl w:val="1"/>
          <w:numId w:val="2"/>
        </w:numPr>
        <w:tabs>
          <w:tab w:val="left" w:pos="988"/>
        </w:tabs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ребенка/семьи</w:t>
      </w:r>
      <w:r>
        <w:rPr>
          <w:spacing w:val="3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месяцев.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131"/>
        </w:tabs>
        <w:spacing w:before="77"/>
        <w:ind w:left="2" w:right="16" w:firstLine="566"/>
        <w:jc w:val="both"/>
        <w:rPr>
          <w:sz w:val="24"/>
        </w:rPr>
      </w:pPr>
      <w:r>
        <w:rPr>
          <w:sz w:val="24"/>
        </w:rPr>
        <w:t xml:space="preserve">В случае ухудшения ситуации, на основании решения Совета профилактики, несовершеннолетний может быть поставлен на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учет.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088"/>
        </w:tabs>
        <w:ind w:left="2" w:right="10" w:firstLine="566"/>
        <w:jc w:val="both"/>
        <w:rPr>
          <w:sz w:val="24"/>
        </w:rPr>
      </w:pPr>
      <w:r>
        <w:rPr>
          <w:sz w:val="24"/>
        </w:rPr>
        <w:t>В случае ухудшения ситуации в семье, информация направляется в Управление образования администрации Белгородского района для межведомственного решения проблемы.</w:t>
      </w:r>
    </w:p>
    <w:p w:rsidR="00C06B82" w:rsidRDefault="004060B1">
      <w:pPr>
        <w:pStyle w:val="a4"/>
        <w:numPr>
          <w:ilvl w:val="0"/>
          <w:numId w:val="2"/>
        </w:numPr>
        <w:tabs>
          <w:tab w:val="left" w:pos="808"/>
        </w:tabs>
        <w:spacing w:before="1"/>
        <w:ind w:left="808" w:hanging="2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риска».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126"/>
        </w:tabs>
        <w:ind w:left="2" w:right="19" w:firstLine="566"/>
        <w:jc w:val="both"/>
        <w:rPr>
          <w:sz w:val="24"/>
        </w:rPr>
      </w:pPr>
      <w:r>
        <w:rPr>
          <w:sz w:val="24"/>
        </w:rPr>
        <w:t>Работа с детьми «группы риска» проводится педагогическими работниками в соответствии с их функциональными обязанностями.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114"/>
        </w:tabs>
        <w:ind w:left="2" w:right="13" w:firstLine="566"/>
        <w:jc w:val="both"/>
        <w:rPr>
          <w:sz w:val="24"/>
        </w:rPr>
      </w:pPr>
      <w:r>
        <w:rPr>
          <w:sz w:val="24"/>
        </w:rPr>
        <w:lastRenderedPageBreak/>
        <w:t>Непосредственное сопровождение ребенка/семьи «группы риска» осуществляется классным руководителем совместно с социальным педагогом и педагогом-психологом. Обо всех результатах профилактической работы с несовершеннолетним классный руководитель сообщает законным представителям ребенка.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119"/>
        </w:tabs>
        <w:ind w:left="2" w:right="9" w:firstLine="566"/>
        <w:jc w:val="both"/>
        <w:rPr>
          <w:sz w:val="24"/>
        </w:rPr>
      </w:pPr>
      <w:r>
        <w:rPr>
          <w:sz w:val="24"/>
        </w:rPr>
        <w:t>При осуществлении работы с ребенком/семьей «группы риска» информация о проведенной индивидуальной и групповой работе записывается в индивидуальной «тетради наблюдения» классного руководителя, в соответствующих журналах специалистов Службы сопровождения, актах и иных документах.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026"/>
        </w:tabs>
        <w:ind w:left="2" w:right="23" w:firstLine="566"/>
        <w:jc w:val="both"/>
        <w:rPr>
          <w:sz w:val="24"/>
        </w:rPr>
      </w:pPr>
      <w:r>
        <w:rPr>
          <w:sz w:val="24"/>
        </w:rPr>
        <w:t>Социальный педагог ведёт журнал учёта детей/семей «Группы риска». Консультирует обучающихся о правах, обязанностях и ответственности в общеобразовательном учреждении.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006"/>
        </w:tabs>
        <w:spacing w:before="1"/>
        <w:ind w:left="2" w:right="12" w:firstLine="566"/>
        <w:jc w:val="both"/>
        <w:rPr>
          <w:sz w:val="24"/>
        </w:rPr>
      </w:pPr>
      <w:r>
        <w:rPr>
          <w:sz w:val="24"/>
        </w:rPr>
        <w:t>В случаях отсутствия несовершеннолетнего стоящего на контроле на занятиях в школе, классный руководитель безотлагательно доводит данную информацию его родителям, по необходимости законные представители ребенка приглашаются в «ОО» для беседы.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038"/>
        </w:tabs>
        <w:ind w:left="2" w:right="12" w:firstLine="566"/>
        <w:jc w:val="both"/>
        <w:rPr>
          <w:sz w:val="24"/>
        </w:rPr>
      </w:pPr>
      <w:r>
        <w:rPr>
          <w:sz w:val="24"/>
        </w:rPr>
        <w:t xml:space="preserve">Социальный педагог на основе данных, переданных в Службу сопровождения, ведет мониторинг несовершеннолетних, систематически пропускающих занятия и уклоняющихся от </w:t>
      </w:r>
      <w:r>
        <w:rPr>
          <w:spacing w:val="-2"/>
          <w:sz w:val="24"/>
        </w:rPr>
        <w:t>учебы.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083"/>
        </w:tabs>
        <w:ind w:left="2" w:right="16" w:firstLine="566"/>
        <w:jc w:val="both"/>
        <w:rPr>
          <w:sz w:val="24"/>
        </w:rPr>
      </w:pPr>
      <w:r>
        <w:rPr>
          <w:sz w:val="24"/>
        </w:rPr>
        <w:t>Ежемесячно классный руководитель и специалисты предоставляет информацию о проделанной работе с ребенком/семьей «группы риска» председателю Совета профилактики.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148"/>
        </w:tabs>
        <w:ind w:left="2" w:right="16" w:firstLine="566"/>
        <w:jc w:val="both"/>
        <w:rPr>
          <w:sz w:val="24"/>
        </w:rPr>
      </w:pPr>
      <w:r>
        <w:rPr>
          <w:sz w:val="24"/>
        </w:rPr>
        <w:t>Для снятия ребенка/семьи с контроля, классный руководитель предоставляет информацию в Совет профилактики о результатах выполнения профилактической работы с несовершеннолетним, его родителями/законными представителями.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992"/>
        </w:tabs>
        <w:ind w:left="2" w:right="16" w:firstLine="566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результативности 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 ребенком/семьей «группы риска».</w:t>
      </w:r>
    </w:p>
    <w:p w:rsidR="00C06B82" w:rsidRDefault="004060B1">
      <w:pPr>
        <w:pStyle w:val="a4"/>
        <w:numPr>
          <w:ilvl w:val="0"/>
          <w:numId w:val="2"/>
        </w:numPr>
        <w:tabs>
          <w:tab w:val="left" w:pos="808"/>
        </w:tabs>
        <w:ind w:left="808" w:hanging="24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риска».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126"/>
        </w:tabs>
        <w:ind w:left="2" w:right="9" w:firstLine="566"/>
        <w:jc w:val="both"/>
        <w:rPr>
          <w:sz w:val="24"/>
        </w:rPr>
      </w:pPr>
      <w:r>
        <w:rPr>
          <w:sz w:val="24"/>
        </w:rPr>
        <w:t>Педагогические работники действуют в целях раннего выявления социального неблагополучия несовершеннолетних и семей.</w:t>
      </w:r>
    </w:p>
    <w:p w:rsidR="00C06B82" w:rsidRDefault="004060B1">
      <w:pPr>
        <w:pStyle w:val="a4"/>
        <w:numPr>
          <w:ilvl w:val="1"/>
          <w:numId w:val="2"/>
        </w:numPr>
        <w:tabs>
          <w:tab w:val="left" w:pos="1021"/>
        </w:tabs>
        <w:ind w:left="2" w:right="16" w:firstLine="566"/>
        <w:jc w:val="both"/>
        <w:rPr>
          <w:sz w:val="24"/>
        </w:rPr>
      </w:pPr>
      <w:r>
        <w:rPr>
          <w:sz w:val="24"/>
        </w:rPr>
        <w:t>Ответственность педагогических работников за качество выполнения, возложенных на них задач и функций устанавливается в соответствии с действующим законодательством и должностными обязанностями.</w:t>
      </w:r>
    </w:p>
    <w:sectPr w:rsidR="00C06B82" w:rsidSect="00C06B82">
      <w:pgSz w:w="11930" w:h="16850"/>
      <w:pgMar w:top="480" w:right="425" w:bottom="1200" w:left="1275" w:header="0" w:footer="10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D2" w:rsidRDefault="002C7CD2" w:rsidP="00C06B82">
      <w:r>
        <w:separator/>
      </w:r>
    </w:p>
  </w:endnote>
  <w:endnote w:type="continuationSeparator" w:id="0">
    <w:p w:rsidR="002C7CD2" w:rsidRDefault="002C7CD2" w:rsidP="00C06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82" w:rsidRDefault="00AD1831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65.55pt;margin-top:780.45pt;width:12.6pt;height:13.05pt;z-index:-251658752;mso-position-horizontal-relative:page;mso-position-vertical-relative:page" filled="f" stroked="f">
          <v:textbox inset="0,0,0,0">
            <w:txbxContent>
              <w:p w:rsidR="00C06B82" w:rsidRDefault="00AD183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4060B1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5A441B">
                  <w:rPr>
                    <w:rFonts w:ascii="Calibri"/>
                    <w:noProof/>
                    <w:spacing w:val="-10"/>
                  </w:rPr>
                  <w:t>3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D2" w:rsidRDefault="002C7CD2" w:rsidP="00C06B82">
      <w:r>
        <w:separator/>
      </w:r>
    </w:p>
  </w:footnote>
  <w:footnote w:type="continuationSeparator" w:id="0">
    <w:p w:rsidR="002C7CD2" w:rsidRDefault="002C7CD2" w:rsidP="00C06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4324C"/>
    <w:multiLevelType w:val="hybridMultilevel"/>
    <w:tmpl w:val="9420FF7A"/>
    <w:lvl w:ilvl="0" w:tplc="90DE0800">
      <w:start w:val="1"/>
      <w:numFmt w:val="decimal"/>
      <w:lvlText w:val="%1."/>
      <w:lvlJc w:val="left"/>
      <w:pPr>
        <w:ind w:left="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76B99E">
      <w:numFmt w:val="bullet"/>
      <w:lvlText w:val="-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52273E">
      <w:numFmt w:val="bullet"/>
      <w:lvlText w:val="•"/>
      <w:lvlJc w:val="left"/>
      <w:pPr>
        <w:ind w:left="2044" w:hanging="142"/>
      </w:pPr>
      <w:rPr>
        <w:rFonts w:hint="default"/>
        <w:lang w:val="ru-RU" w:eastAsia="en-US" w:bidi="ar-SA"/>
      </w:rPr>
    </w:lvl>
    <w:lvl w:ilvl="3" w:tplc="DDFCB9D6">
      <w:numFmt w:val="bullet"/>
      <w:lvlText w:val="•"/>
      <w:lvlJc w:val="left"/>
      <w:pPr>
        <w:ind w:left="3066" w:hanging="142"/>
      </w:pPr>
      <w:rPr>
        <w:rFonts w:hint="default"/>
        <w:lang w:val="ru-RU" w:eastAsia="en-US" w:bidi="ar-SA"/>
      </w:rPr>
    </w:lvl>
    <w:lvl w:ilvl="4" w:tplc="DFDCBF08">
      <w:numFmt w:val="bullet"/>
      <w:lvlText w:val="•"/>
      <w:lvlJc w:val="left"/>
      <w:pPr>
        <w:ind w:left="4088" w:hanging="142"/>
      </w:pPr>
      <w:rPr>
        <w:rFonts w:hint="default"/>
        <w:lang w:val="ru-RU" w:eastAsia="en-US" w:bidi="ar-SA"/>
      </w:rPr>
    </w:lvl>
    <w:lvl w:ilvl="5" w:tplc="11544738">
      <w:numFmt w:val="bullet"/>
      <w:lvlText w:val="•"/>
      <w:lvlJc w:val="left"/>
      <w:pPr>
        <w:ind w:left="5110" w:hanging="142"/>
      </w:pPr>
      <w:rPr>
        <w:rFonts w:hint="default"/>
        <w:lang w:val="ru-RU" w:eastAsia="en-US" w:bidi="ar-SA"/>
      </w:rPr>
    </w:lvl>
    <w:lvl w:ilvl="6" w:tplc="944A7A46">
      <w:numFmt w:val="bullet"/>
      <w:lvlText w:val="•"/>
      <w:lvlJc w:val="left"/>
      <w:pPr>
        <w:ind w:left="6132" w:hanging="142"/>
      </w:pPr>
      <w:rPr>
        <w:rFonts w:hint="default"/>
        <w:lang w:val="ru-RU" w:eastAsia="en-US" w:bidi="ar-SA"/>
      </w:rPr>
    </w:lvl>
    <w:lvl w:ilvl="7" w:tplc="72F46D26">
      <w:numFmt w:val="bullet"/>
      <w:lvlText w:val="•"/>
      <w:lvlJc w:val="left"/>
      <w:pPr>
        <w:ind w:left="7154" w:hanging="142"/>
      </w:pPr>
      <w:rPr>
        <w:rFonts w:hint="default"/>
        <w:lang w:val="ru-RU" w:eastAsia="en-US" w:bidi="ar-SA"/>
      </w:rPr>
    </w:lvl>
    <w:lvl w:ilvl="8" w:tplc="CAD26ADC">
      <w:numFmt w:val="bullet"/>
      <w:lvlText w:val="•"/>
      <w:lvlJc w:val="left"/>
      <w:pPr>
        <w:ind w:left="8176" w:hanging="142"/>
      </w:pPr>
      <w:rPr>
        <w:rFonts w:hint="default"/>
        <w:lang w:val="ru-RU" w:eastAsia="en-US" w:bidi="ar-SA"/>
      </w:rPr>
    </w:lvl>
  </w:abstractNum>
  <w:abstractNum w:abstractNumId="1">
    <w:nsid w:val="65A37266"/>
    <w:multiLevelType w:val="hybridMultilevel"/>
    <w:tmpl w:val="F3E059E8"/>
    <w:lvl w:ilvl="0" w:tplc="943C4AB6">
      <w:numFmt w:val="bullet"/>
      <w:lvlText w:val="-"/>
      <w:lvlJc w:val="left"/>
      <w:pPr>
        <w:ind w:left="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A8035A">
      <w:numFmt w:val="bullet"/>
      <w:lvlText w:val="•"/>
      <w:lvlJc w:val="left"/>
      <w:pPr>
        <w:ind w:left="1022" w:hanging="372"/>
      </w:pPr>
      <w:rPr>
        <w:rFonts w:hint="default"/>
        <w:lang w:val="ru-RU" w:eastAsia="en-US" w:bidi="ar-SA"/>
      </w:rPr>
    </w:lvl>
    <w:lvl w:ilvl="2" w:tplc="EF80C79E">
      <w:numFmt w:val="bullet"/>
      <w:lvlText w:val="•"/>
      <w:lvlJc w:val="left"/>
      <w:pPr>
        <w:ind w:left="2044" w:hanging="372"/>
      </w:pPr>
      <w:rPr>
        <w:rFonts w:hint="default"/>
        <w:lang w:val="ru-RU" w:eastAsia="en-US" w:bidi="ar-SA"/>
      </w:rPr>
    </w:lvl>
    <w:lvl w:ilvl="3" w:tplc="8C12FC48">
      <w:numFmt w:val="bullet"/>
      <w:lvlText w:val="•"/>
      <w:lvlJc w:val="left"/>
      <w:pPr>
        <w:ind w:left="3066" w:hanging="372"/>
      </w:pPr>
      <w:rPr>
        <w:rFonts w:hint="default"/>
        <w:lang w:val="ru-RU" w:eastAsia="en-US" w:bidi="ar-SA"/>
      </w:rPr>
    </w:lvl>
    <w:lvl w:ilvl="4" w:tplc="1B5A9374">
      <w:numFmt w:val="bullet"/>
      <w:lvlText w:val="•"/>
      <w:lvlJc w:val="left"/>
      <w:pPr>
        <w:ind w:left="4088" w:hanging="372"/>
      </w:pPr>
      <w:rPr>
        <w:rFonts w:hint="default"/>
        <w:lang w:val="ru-RU" w:eastAsia="en-US" w:bidi="ar-SA"/>
      </w:rPr>
    </w:lvl>
    <w:lvl w:ilvl="5" w:tplc="698C7A2C">
      <w:numFmt w:val="bullet"/>
      <w:lvlText w:val="•"/>
      <w:lvlJc w:val="left"/>
      <w:pPr>
        <w:ind w:left="5110" w:hanging="372"/>
      </w:pPr>
      <w:rPr>
        <w:rFonts w:hint="default"/>
        <w:lang w:val="ru-RU" w:eastAsia="en-US" w:bidi="ar-SA"/>
      </w:rPr>
    </w:lvl>
    <w:lvl w:ilvl="6" w:tplc="5DD65C70">
      <w:numFmt w:val="bullet"/>
      <w:lvlText w:val="•"/>
      <w:lvlJc w:val="left"/>
      <w:pPr>
        <w:ind w:left="6132" w:hanging="372"/>
      </w:pPr>
      <w:rPr>
        <w:rFonts w:hint="default"/>
        <w:lang w:val="ru-RU" w:eastAsia="en-US" w:bidi="ar-SA"/>
      </w:rPr>
    </w:lvl>
    <w:lvl w:ilvl="7" w:tplc="B90E0094">
      <w:numFmt w:val="bullet"/>
      <w:lvlText w:val="•"/>
      <w:lvlJc w:val="left"/>
      <w:pPr>
        <w:ind w:left="7154" w:hanging="372"/>
      </w:pPr>
      <w:rPr>
        <w:rFonts w:hint="default"/>
        <w:lang w:val="ru-RU" w:eastAsia="en-US" w:bidi="ar-SA"/>
      </w:rPr>
    </w:lvl>
    <w:lvl w:ilvl="8" w:tplc="AA54D9D2">
      <w:numFmt w:val="bullet"/>
      <w:lvlText w:val="•"/>
      <w:lvlJc w:val="left"/>
      <w:pPr>
        <w:ind w:left="8176" w:hanging="372"/>
      </w:pPr>
      <w:rPr>
        <w:rFonts w:hint="default"/>
        <w:lang w:val="ru-RU" w:eastAsia="en-US" w:bidi="ar-SA"/>
      </w:rPr>
    </w:lvl>
  </w:abstractNum>
  <w:abstractNum w:abstractNumId="2">
    <w:nsid w:val="69C03CE1"/>
    <w:multiLevelType w:val="multilevel"/>
    <w:tmpl w:val="69E281BC"/>
    <w:lvl w:ilvl="0">
      <w:start w:val="1"/>
      <w:numFmt w:val="decimal"/>
      <w:lvlText w:val="%1.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454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8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7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2" w:hanging="274"/>
      </w:pPr>
      <w:rPr>
        <w:rFonts w:hint="default"/>
        <w:lang w:val="ru-RU" w:eastAsia="en-US" w:bidi="ar-SA"/>
      </w:rPr>
    </w:lvl>
  </w:abstractNum>
  <w:abstractNum w:abstractNumId="3">
    <w:nsid w:val="7252130E"/>
    <w:multiLevelType w:val="multilevel"/>
    <w:tmpl w:val="9C341736"/>
    <w:lvl w:ilvl="0">
      <w:start w:val="1"/>
      <w:numFmt w:val="decimal"/>
      <w:lvlText w:val="%1."/>
      <w:lvlJc w:val="left"/>
      <w:pPr>
        <w:ind w:left="421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86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3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0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7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0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4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06B82"/>
    <w:rsid w:val="00202AC4"/>
    <w:rsid w:val="002C7CD2"/>
    <w:rsid w:val="004060B1"/>
    <w:rsid w:val="005A441B"/>
    <w:rsid w:val="00605CB6"/>
    <w:rsid w:val="00AD1831"/>
    <w:rsid w:val="00C0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B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B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B82"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06B82"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06B82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A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"НОВОСАДОВСКАЯ СРЕДНЯЯ ОБЩЕОБРАЗОВАТЕЛЬНАЯ ШКОЛА «ТЕРРИТОРИЯ УСПЕХА» БЕЛГОРОДСКОГО РАЙОНА БЕЛГОРОДСКОЙ ОБЛАСТИ</vt:lpstr>
    </vt:vector>
  </TitlesOfParts>
  <Company>Microsoft</Company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"НОВОСАДОВСКАЯ СРЕДНЯЯ ОБЩЕОБРАЗОВАТЕЛЬНАЯ ШКОЛА «ТЕРРИТОРИЯ УСПЕХА» БЕЛГОРОДСКОГО РАЙОНА БЕЛГОРОДСКОЙ ОБЛАСТИ</dc:title>
  <dc:creator>user</dc:creator>
  <cp:lastModifiedBy>Zver</cp:lastModifiedBy>
  <cp:revision>4</cp:revision>
  <cp:lastPrinted>2026-02-18T19:05:00Z</cp:lastPrinted>
  <dcterms:created xsi:type="dcterms:W3CDTF">2026-02-02T12:32:00Z</dcterms:created>
  <dcterms:modified xsi:type="dcterms:W3CDTF">2026-02-18T19:07:00Z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