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МИНИСТЕРСТВО ОБЩЕГО И ПРОФЕССИОНАЛЬНОГО ОБРАЗОВАНИЯ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РОСТОВСКОЙ ОБЛАСТИ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Государственное бюджетное учреждение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дополнительного профессионального образования Ростовской области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«Ростовский институт повышения квалификации 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и профессиональной переподготовки работников образования»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(ГБУ ДПО РО РИПК и ППРО)</w:t>
      </w:r>
    </w:p>
    <w:p w:rsidR="00CF34E4" w:rsidRDefault="00CF34E4">
      <w:pPr>
        <w:pStyle w:val="10"/>
        <w:jc w:val="center"/>
        <w:rPr>
          <w:rFonts w:eastAsia="Calibri"/>
          <w:b/>
          <w:bCs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olor w:val="002060"/>
        </w:rPr>
      </w:pPr>
      <w:r>
        <w:rPr>
          <w:rFonts w:ascii="Times New Roman" w:eastAsia="Calibri" w:hAnsi="Times New Roman"/>
          <w:b/>
          <w:bCs/>
          <w:color w:val="002060"/>
        </w:rPr>
        <w:t>КАФЕДРА ПЕДАГОГИКИ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 xml:space="preserve">наставничества в Ростовской области 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до 2024 года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«В</w:t>
      </w: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месте к успеху</w:t>
      </w: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Ростов-на-Дону</w:t>
      </w:r>
    </w:p>
    <w:p w:rsidR="00CF34E4" w:rsidRDefault="002C5C76">
      <w:pPr>
        <w:pStyle w:val="10"/>
        <w:jc w:val="center"/>
        <w:rPr>
          <w:rFonts w:eastAsia="Calibri"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753110</wp:posOffset>
                </wp:positionV>
                <wp:extent cx="400685" cy="267335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228.3pt;margin-top:59.3pt;width:31.45pt;height:2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rPr>
          <w:rFonts w:ascii="Times New Roman" w:eastAsia="Calibri" w:hAnsi="Times New Roman"/>
          <w:color w:val="000080"/>
        </w:rPr>
        <w:t>2022</w:t>
      </w:r>
      <w:r>
        <w:br w:type="page"/>
      </w: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Разработчик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Лиманская</w:t>
            </w:r>
            <w:proofErr w:type="spellEnd"/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Людмила Ефремовна,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кафедры педагогики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Рецензенты: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Андреева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Ольга Сергеевна,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филологии и искусства, кандидат филологических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Марченко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Елена Петровна,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отдела среднего профессионального образования, кандидат социологических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Овсяник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Светлана Борисовна,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психологии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4271645</wp:posOffset>
                </wp:positionV>
                <wp:extent cx="648335" cy="394335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39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219.3pt;margin-top:336.35pt;width:50.95pt;height:3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br w:type="page"/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РОСТОВСКОЙ ОБЛАСТИ 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Распоряжением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Приказом министерства общего и профессионального образования Ростовской области от 04.09.2020 № 712.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иных важных задач доказана и признана на государственном уровне.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(утвержден в 2018 году). В  рамках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CF34E4" w:rsidRDefault="002C5C76">
      <w:pPr>
        <w:pStyle w:val="10"/>
        <w:spacing w:line="312" w:lineRule="auto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 Ростовской области: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Ростовской области.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целевой программы наставничества в системе образования Ростовской области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proofErr w:type="spellStart"/>
      <w:r>
        <w:rPr>
          <w:rFonts w:ascii="Times New Roman" w:hAnsi="Times New Roman"/>
          <w:sz w:val="28"/>
          <w:szCs w:val="28"/>
        </w:rPr>
        <w:t>аксиологичности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>ничества в Ростовской   области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внедрения программы наставничества в Ростовской области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этап – констатирующий этап.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анкетирование, обучение через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этап – обобщающий.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ученик».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525B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="00525BE4">
        <w:rPr>
          <w:noProof/>
        </w:rPr>
        <w:object w:dxaOrig="4185" w:dyaOrig="1395">
          <v:shape id="ole_rId2" o:spid="_x0000_i1025" style="width:366.25pt;height:121.3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CorelDRAW.Graphic.14" ShapeID="ole_rId2" DrawAspect="Content" ObjectID="_1712576847" r:id="rId8"/>
        </w:objec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попавших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</w:t>
            </w:r>
            <w:proofErr w:type="spellStart"/>
            <w:r>
              <w:rPr>
                <w:rFonts w:ascii="Times New Roman" w:hAnsi="Times New Roman"/>
              </w:rPr>
              <w:t>метакомпетенций</w:t>
            </w:r>
            <w:proofErr w:type="spellEnd"/>
            <w:r>
              <w:rPr>
                <w:rFonts w:ascii="Times New Roman" w:hAnsi="Times New Roman"/>
              </w:rPr>
              <w:t xml:space="preserve">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</w:t>
            </w:r>
            <w:proofErr w:type="spellStart"/>
            <w:r>
              <w:rPr>
                <w:rFonts w:ascii="Times New Roman" w:hAnsi="Times New Roman"/>
              </w:rPr>
              <w:t>метакомпетенций</w:t>
            </w:r>
            <w:proofErr w:type="spellEnd"/>
            <w:r>
              <w:rPr>
                <w:rFonts w:ascii="Times New Roman" w:hAnsi="Times New Roman"/>
              </w:rPr>
              <w:t xml:space="preserve">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</w:t>
            </w:r>
            <w:proofErr w:type="spellStart"/>
            <w:r>
              <w:rPr>
                <w:rFonts w:ascii="Times New Roman" w:hAnsi="Times New Roman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</w:rPr>
              <w:t xml:space="preserve">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</w:t>
            </w:r>
            <w:proofErr w:type="spellStart"/>
            <w:r>
              <w:rPr>
                <w:rFonts w:ascii="Times New Roman" w:hAnsi="Times New Roman"/>
              </w:rPr>
              <w:t>вебинаров</w:t>
            </w:r>
            <w:proofErr w:type="spellEnd"/>
            <w:r>
              <w:rPr>
                <w:rFonts w:ascii="Times New Roman" w:hAnsi="Times New Roman"/>
              </w:rPr>
              <w:t xml:space="preserve">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 в муниципальных образованиях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региональной 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осуществляющих деятельность в Ростовской области,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</w:t>
      </w:r>
      <w:proofErr w:type="spellStart"/>
      <w:r>
        <w:rPr>
          <w:rFonts w:ascii="Times New Roman" w:hAnsi="Times New Roman"/>
          <w:sz w:val="28"/>
          <w:szCs w:val="28"/>
        </w:rPr>
        <w:t>мотивированности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обучающихся, планирующих стать наставниками в будущем;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ценностных и жизненных позиций и ориентиров;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отсутствие условий для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навыков и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 как с самим ребенком, так и с его окружением.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невключенность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Оценка мотивационно-личностного,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/>
          <w:sz w:val="28"/>
          <w:szCs w:val="28"/>
        </w:rPr>
        <w:t>, профессионального роста, динамика образовательных результатов.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525BE4">
      <w:pPr>
        <w:pStyle w:val="10"/>
        <w:spacing w:line="288" w:lineRule="auto"/>
        <w:jc w:val="center"/>
      </w:pPr>
      <w:r>
        <w:rPr>
          <w:noProof/>
        </w:rPr>
      </w:r>
      <w:r w:rsidR="00525BE4">
        <w:rPr>
          <w:noProof/>
        </w:rPr>
        <w:object w:dxaOrig="4695" w:dyaOrig="2340">
          <v:shape id="ole_rId4" o:spid="_x0000_i1026" style="width:409.3pt;height:202.7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CorelDRAW.Graphic.14" ShapeID="ole_rId4" DrawAspect="Content" ObjectID="_1712576848" r:id="rId10"/>
        </w:object>
      </w:r>
    </w:p>
    <w:sectPr w:rsidR="00CF34E4">
      <w:headerReference w:type="default" r:id="rId11"/>
      <w:footerReference w:type="default" r:id="rId12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5C76" w:rsidRDefault="002C5C76">
      <w:r>
        <w:separator/>
      </w:r>
    </w:p>
  </w:endnote>
  <w:endnote w:type="continuationSeparator" w:id="0">
    <w:p w:rsidR="002C5C76" w:rsidRDefault="002C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CYR"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notTrueType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charset w:val="CC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2C5C76">
        <w:pPr>
          <w:pStyle w:val="affe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CF77AB">
          <w:rPr>
            <w:noProof/>
            <w:sz w:val="20"/>
          </w:rPr>
          <w:t>13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5C76" w:rsidRDefault="002C5C76">
      <w:r>
        <w:separator/>
      </w:r>
    </w:p>
  </w:footnote>
  <w:footnote w:type="continuationSeparator" w:id="0">
    <w:p w:rsidR="002C5C76" w:rsidRDefault="002C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34E4" w:rsidRDefault="00CF34E4">
    <w:pPr>
      <w:pStyle w:val="affd"/>
      <w:tabs>
        <w:tab w:val="clear" w:pos="4153"/>
        <w:tab w:val="clear" w:pos="8306"/>
      </w:tabs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4E4"/>
    <w:rsid w:val="002C5C76"/>
    <w:rsid w:val="00525BE4"/>
    <w:rsid w:val="00CF34E4"/>
    <w:rsid w:val="00C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8EEC491-A7F3-DB45-ABF6-BEE6CC6C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18">
    <w:name w:val="Заголовок1"/>
    <w:basedOn w:val="10"/>
    <w:next w:val="af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c">
    <w:name w:val="index heading"/>
    <w:basedOn w:val="10"/>
    <w:qFormat/>
    <w:pPr>
      <w:suppressLineNumbers/>
    </w:pPr>
    <w:rPr>
      <w:rFonts w:cs="Lucida Sans"/>
    </w:rPr>
  </w:style>
  <w:style w:type="paragraph" w:styleId="affd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e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Body Text Indent"/>
    <w:basedOn w:val="10"/>
  </w:style>
  <w:style w:type="paragraph" w:styleId="afff0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1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2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3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4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5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6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7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8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9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a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b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c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9">
    <w:name w:val="Абзац списка1"/>
    <w:basedOn w:val="10"/>
    <w:link w:val="1a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d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e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b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a">
    <w:name w:val="Заголовок №1"/>
    <w:basedOn w:val="10"/>
    <w:link w:val="19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c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d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0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1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2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3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4">
    <w:name w:val="annotation subject"/>
    <w:basedOn w:val="affff3"/>
    <w:next w:val="affff3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5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6">
    <w:name w:val="Буллит"/>
    <w:basedOn w:val="affff5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7">
    <w:name w:val="Курсив"/>
    <w:basedOn w:val="affff5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8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9">
    <w:name w:val="Буллит Курсив"/>
    <w:basedOn w:val="affff6"/>
    <w:uiPriority w:val="99"/>
    <w:qFormat/>
    <w:rsid w:val="00C931FB"/>
    <w:rPr>
      <w:i/>
    </w:rPr>
  </w:style>
  <w:style w:type="paragraph" w:customStyle="1" w:styleId="affffa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b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c">
    <w:name w:val="Table Grid"/>
    <w:basedOn w:val="a1"/>
    <w:uiPriority w:val="39"/>
    <w:rsid w:val="00E00BD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">
    <w:name w:val="Table Grid 1"/>
    <w:basedOn w:val="a1"/>
    <w:uiPriority w:val="99"/>
    <w:rsid w:val="00C931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oleObject" Target="embeddings/oleObject2.bin" /><Relationship Id="rId4" Type="http://schemas.openxmlformats.org/officeDocument/2006/relationships/webSettings" Target="webSettings.xml" /><Relationship Id="rId9" Type="http://schemas.openxmlformats.org/officeDocument/2006/relationships/image" Target="media/image2.emf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340-4DCB-44A5-BE8E-ECB4D6C66E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3605</Words>
  <Characters>20552</Characters>
  <Application>Microsoft Office Word</Application>
  <DocSecurity>0</DocSecurity>
  <Lines>171</Lines>
  <Paragraphs>48</Paragraphs>
  <ScaleCrop>false</ScaleCrop>
  <Company>IPK&amp;PRO</Company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subject/>
  <dc:creator>Kovaleva</dc:creator>
  <dc:description/>
  <cp:lastModifiedBy>Оксана Волкова</cp:lastModifiedBy>
  <cp:revision>2</cp:revision>
  <cp:lastPrinted>2022-01-27T06:25:00Z</cp:lastPrinted>
  <dcterms:created xsi:type="dcterms:W3CDTF">2022-04-27T12:01:00Z</dcterms:created>
  <dcterms:modified xsi:type="dcterms:W3CDTF">2022-04-27T12:01:00Z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